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CE" w:rsidRDefault="00BE0DB7" w:rsidP="00D14BEC">
      <w:pPr>
        <w:pStyle w:val="CourseName"/>
      </w:pPr>
      <w:bookmarkStart w:id="0" w:name="_GoBack"/>
      <w:bookmarkEnd w:id="0"/>
      <w:r>
        <w:t xml:space="preserve">NAF </w:t>
      </w:r>
      <w:r w:rsidR="002B73CE">
        <w:t>Principles of Information Technology</w:t>
      </w:r>
    </w:p>
    <w:p w:rsidR="002B73CE" w:rsidRDefault="002B73CE">
      <w:pPr>
        <w:pStyle w:val="LessonNo"/>
      </w:pPr>
      <w:r>
        <w:t>Lesson 1</w:t>
      </w:r>
    </w:p>
    <w:p w:rsidR="002B73CE" w:rsidRDefault="002B73CE">
      <w:pPr>
        <w:pStyle w:val="LessonTitle"/>
      </w:pPr>
      <w:r>
        <w:t>Course Introduction</w:t>
      </w:r>
    </w:p>
    <w:p w:rsidR="002B73CE" w:rsidRDefault="002B73CE">
      <w:pPr>
        <w:pStyle w:val="Resources"/>
      </w:pPr>
      <w:r>
        <w:t>Student Resources</w:t>
      </w:r>
    </w:p>
    <w:tbl>
      <w:tblPr>
        <w:tblpPr w:leftFromText="180" w:rightFromText="180" w:vertAnchor="text" w:tblpX="144"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663"/>
        <w:gridCol w:w="6721"/>
      </w:tblGrid>
      <w:tr w:rsidR="002B73CE">
        <w:tc>
          <w:tcPr>
            <w:tcW w:w="1419" w:type="pct"/>
            <w:tcBorders>
              <w:bottom w:val="single" w:sz="4" w:space="0" w:color="auto"/>
            </w:tcBorders>
            <w:shd w:val="clear" w:color="auto" w:fill="336699"/>
          </w:tcPr>
          <w:p w:rsidR="002B73CE" w:rsidRDefault="002B73CE">
            <w:pPr>
              <w:pStyle w:val="TableHeadings"/>
            </w:pPr>
            <w:r>
              <w:t>Resource</w:t>
            </w:r>
          </w:p>
        </w:tc>
        <w:tc>
          <w:tcPr>
            <w:tcW w:w="3581" w:type="pct"/>
            <w:tcBorders>
              <w:bottom w:val="single" w:sz="4" w:space="0" w:color="auto"/>
            </w:tcBorders>
            <w:shd w:val="clear" w:color="auto" w:fill="336699"/>
          </w:tcPr>
          <w:p w:rsidR="002B73CE" w:rsidRDefault="002B73CE">
            <w:pPr>
              <w:pStyle w:val="TableHeadings"/>
            </w:pPr>
            <w:r>
              <w:t xml:space="preserve">Description </w:t>
            </w:r>
          </w:p>
        </w:tc>
      </w:tr>
      <w:tr w:rsidR="002B73CE">
        <w:tc>
          <w:tcPr>
            <w:tcW w:w="1419" w:type="pct"/>
            <w:shd w:val="clear" w:color="auto" w:fill="CADCEE"/>
          </w:tcPr>
          <w:p w:rsidR="002B73CE" w:rsidRDefault="002B73CE" w:rsidP="00CF3E49">
            <w:pPr>
              <w:pStyle w:val="TableText"/>
            </w:pPr>
            <w:r>
              <w:t>Student Resource 1.1</w:t>
            </w:r>
          </w:p>
        </w:tc>
        <w:tc>
          <w:tcPr>
            <w:tcW w:w="3581" w:type="pct"/>
            <w:shd w:val="clear" w:color="auto" w:fill="CADCEE"/>
          </w:tcPr>
          <w:p w:rsidR="002B73CE" w:rsidRDefault="002B73CE" w:rsidP="00CF3E49">
            <w:pPr>
              <w:pStyle w:val="TableText"/>
            </w:pPr>
            <w:r>
              <w:t xml:space="preserve">Anticipation Guide: Principles of IT </w:t>
            </w:r>
          </w:p>
        </w:tc>
      </w:tr>
      <w:tr w:rsidR="002B73CE">
        <w:tc>
          <w:tcPr>
            <w:tcW w:w="1419" w:type="pct"/>
            <w:shd w:val="clear" w:color="auto" w:fill="FFFFFF"/>
          </w:tcPr>
          <w:p w:rsidR="002B73CE" w:rsidRDefault="002B73CE" w:rsidP="00CF3E49">
            <w:pPr>
              <w:pStyle w:val="TableText"/>
            </w:pPr>
            <w:r>
              <w:t>Student Resource 1.</w:t>
            </w:r>
            <w:r w:rsidR="00700DB6">
              <w:t>2</w:t>
            </w:r>
          </w:p>
        </w:tc>
        <w:tc>
          <w:tcPr>
            <w:tcW w:w="3581" w:type="pct"/>
            <w:shd w:val="clear" w:color="auto" w:fill="FFFFFF"/>
          </w:tcPr>
          <w:p w:rsidR="002B73CE" w:rsidRDefault="002B73CE" w:rsidP="000A679A">
            <w:pPr>
              <w:pStyle w:val="TableText"/>
            </w:pPr>
            <w:r>
              <w:t>Example:</w:t>
            </w:r>
            <w:r w:rsidR="00780EC6">
              <w:t xml:space="preserve"> </w:t>
            </w:r>
            <w:r>
              <w:t>Alphabetical Taxonomy</w:t>
            </w:r>
          </w:p>
        </w:tc>
      </w:tr>
      <w:tr w:rsidR="002B73CE">
        <w:tc>
          <w:tcPr>
            <w:tcW w:w="1419" w:type="pct"/>
            <w:tcBorders>
              <w:bottom w:val="single" w:sz="4" w:space="0" w:color="auto"/>
            </w:tcBorders>
            <w:shd w:val="clear" w:color="auto" w:fill="C6D9F1"/>
          </w:tcPr>
          <w:p w:rsidR="002B73CE" w:rsidRDefault="002B73CE" w:rsidP="00CF3E49">
            <w:pPr>
              <w:pStyle w:val="TableText"/>
            </w:pPr>
            <w:r>
              <w:t>Student Resource 1.</w:t>
            </w:r>
            <w:r w:rsidR="00700DB6">
              <w:t>3</w:t>
            </w:r>
          </w:p>
        </w:tc>
        <w:tc>
          <w:tcPr>
            <w:tcW w:w="3581" w:type="pct"/>
            <w:tcBorders>
              <w:bottom w:val="single" w:sz="4" w:space="0" w:color="auto"/>
            </w:tcBorders>
            <w:shd w:val="clear" w:color="auto" w:fill="C6D9F1"/>
          </w:tcPr>
          <w:p w:rsidR="002B73CE" w:rsidRPr="00CF3E49" w:rsidRDefault="00CF3E49" w:rsidP="00CF3E49">
            <w:pPr>
              <w:pStyle w:val="TableText"/>
            </w:pPr>
            <w:r w:rsidRPr="00CF3E49">
              <w:t>Taxonomy: Information Technology Terms</w:t>
            </w:r>
          </w:p>
        </w:tc>
      </w:tr>
    </w:tbl>
    <w:p w:rsidR="002B73CE" w:rsidRDefault="002B73CE">
      <w:pPr>
        <w:pStyle w:val="ResourceNo"/>
      </w:pPr>
      <w:r>
        <w:lastRenderedPageBreak/>
        <w:t>Student Resource 1.1</w:t>
      </w:r>
    </w:p>
    <w:p w:rsidR="002B73CE" w:rsidRDefault="002B73CE">
      <w:pPr>
        <w:pStyle w:val="ResourceTitle"/>
      </w:pPr>
      <w:r>
        <w:t xml:space="preserve">Anticipation Guide: Principles of IT </w:t>
      </w:r>
    </w:p>
    <w:p w:rsidR="002B73CE" w:rsidRDefault="002B73CE">
      <w:pPr>
        <w:pStyle w:val="Instructions"/>
      </w:pPr>
      <w:r>
        <w:t>Student Name</w:t>
      </w:r>
      <w:proofErr w:type="gramStart"/>
      <w:r>
        <w:t>:_</w:t>
      </w:r>
      <w:proofErr w:type="gramEnd"/>
      <w:r>
        <w:t>______________________________________________________ Date:___________</w:t>
      </w:r>
    </w:p>
    <w:p w:rsidR="002B73CE" w:rsidRDefault="002B73CE">
      <w:pPr>
        <w:pStyle w:val="BodyText"/>
      </w:pPr>
      <w:r>
        <w:t xml:space="preserve">Welcome to the </w:t>
      </w:r>
      <w:r w:rsidR="00BE0DB7">
        <w:t>NAF</w:t>
      </w:r>
      <w:r w:rsidR="00BE0DB7">
        <w:rPr>
          <w:i/>
          <w:iCs/>
        </w:rPr>
        <w:t xml:space="preserve"> </w:t>
      </w:r>
      <w:r>
        <w:rPr>
          <w:iCs/>
        </w:rPr>
        <w:t>Principles of Information Technology</w:t>
      </w:r>
      <w:r>
        <w:rPr>
          <w:i/>
          <w:iCs/>
        </w:rPr>
        <w:t xml:space="preserve"> </w:t>
      </w:r>
      <w:r>
        <w:t>course!</w:t>
      </w:r>
      <w:r>
        <w:rPr>
          <w:i/>
          <w:iCs/>
        </w:rPr>
        <w:t xml:space="preserve"> </w:t>
      </w:r>
      <w:r>
        <w:t>Over the next few months, you’ll learn a great deal about computers and their history, the systems that allow them to operate, the software applications used on them, and the Internet, which links together hundreds of millions of computers all over the planet. You’ll also learn about issues such as Internet security and privacy, when and how to upgrade computers and software, and the ways</w:t>
      </w:r>
      <w:r w:rsidR="00216991">
        <w:t xml:space="preserve"> that information technology</w:t>
      </w:r>
      <w:r>
        <w:t xml:space="preserve"> </w:t>
      </w:r>
      <w:r w:rsidR="00216991">
        <w:t>(</w:t>
      </w:r>
      <w:r>
        <w:t>IT</w:t>
      </w:r>
      <w:r w:rsidR="00216991">
        <w:t>)</w:t>
      </w:r>
      <w:r>
        <w:t xml:space="preserve"> affects people’s lives. </w:t>
      </w:r>
    </w:p>
    <w:p w:rsidR="002B73CE" w:rsidRDefault="002B73CE" w:rsidP="000771F8">
      <w:pPr>
        <w:pStyle w:val="BodyText"/>
      </w:pPr>
      <w:r>
        <w:t xml:space="preserve">This is a hands-on course. That means that you’ll have lots of opportunities to practice what you learn, including </w:t>
      </w:r>
      <w:r w:rsidR="00B04D24">
        <w:t xml:space="preserve">using </w:t>
      </w:r>
      <w:r>
        <w:t xml:space="preserve">software applications and </w:t>
      </w:r>
      <w:r w:rsidR="00B04D24">
        <w:t>trying your hand at programming</w:t>
      </w:r>
      <w:r w:rsidR="000771F8">
        <w:t>.</w:t>
      </w:r>
      <w:r>
        <w:t xml:space="preserve"> </w:t>
      </w:r>
      <w:r w:rsidR="000771F8">
        <w:t>Y</w:t>
      </w:r>
      <w:r>
        <w:t>ou’ll have a chance to look inside computers and see how they</w:t>
      </w:r>
      <w:r w:rsidR="00B04D24">
        <w:t xml:space="preserve"> work</w:t>
      </w:r>
      <w:r>
        <w:t>. You’ll also get to meet a number of professionals in the field, offering you a great opportunity to find out more about IT careers you might be interested in pursuing.</w:t>
      </w:r>
    </w:p>
    <w:p w:rsidR="002B73CE" w:rsidRDefault="002B73CE">
      <w:pPr>
        <w:pStyle w:val="Instructions"/>
      </w:pPr>
      <w:r>
        <w:t>Directions: For each of the statements below, underline “I agree” if you think the statement is accurate and “I disagree” if you disagree with it. Write one reason to explain your guess.</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right w:w="0" w:type="dxa"/>
        </w:tblCellMar>
        <w:tblLook w:val="0000" w:firstRow="0" w:lastRow="0" w:firstColumn="0" w:lastColumn="0" w:noHBand="0" w:noVBand="0"/>
      </w:tblPr>
      <w:tblGrid>
        <w:gridCol w:w="1980"/>
        <w:gridCol w:w="7020"/>
      </w:tblGrid>
      <w:tr w:rsidR="002B73CE" w:rsidRPr="008A6666">
        <w:tc>
          <w:tcPr>
            <w:tcW w:w="9000" w:type="dxa"/>
            <w:gridSpan w:val="2"/>
            <w:shd w:val="clear" w:color="auto" w:fill="CADCEE"/>
          </w:tcPr>
          <w:p w:rsidR="002B73CE" w:rsidRPr="008A6666" w:rsidRDefault="00D709F9" w:rsidP="008A6666">
            <w:pPr>
              <w:pStyle w:val="TableHeadings"/>
              <w:rPr>
                <w:bCs/>
                <w:color w:val="000000"/>
              </w:rPr>
            </w:pPr>
            <w:r w:rsidRPr="000521A8">
              <w:rPr>
                <w:bCs/>
                <w:color w:val="000000"/>
              </w:rPr>
              <w:t>If someone knows how to check email and surf the web, they are pretty much computer literate.</w:t>
            </w:r>
          </w:p>
        </w:tc>
      </w:tr>
      <w:tr w:rsidR="002B73CE">
        <w:tc>
          <w:tcPr>
            <w:tcW w:w="1980" w:type="dxa"/>
          </w:tcPr>
          <w:p w:rsidR="002B73CE" w:rsidRDefault="002B73CE">
            <w:pPr>
              <w:pStyle w:val="Tabletextcolumnheadings"/>
            </w:pPr>
            <w:r>
              <w:t>My guess:</w:t>
            </w:r>
          </w:p>
        </w:tc>
        <w:tc>
          <w:tcPr>
            <w:tcW w:w="7020" w:type="dxa"/>
            <w:vAlign w:val="center"/>
          </w:tcPr>
          <w:p w:rsidR="002B73CE" w:rsidRDefault="002B73CE">
            <w:pPr>
              <w:pStyle w:val="TableHeadings"/>
              <w:rPr>
                <w:bCs/>
                <w:color w:val="000000"/>
              </w:rPr>
            </w:pPr>
            <w:r>
              <w:rPr>
                <w:bCs/>
                <w:color w:val="000000"/>
              </w:rPr>
              <w:t xml:space="preserve">    I agree             I disagree</w:t>
            </w:r>
          </w:p>
        </w:tc>
      </w:tr>
      <w:tr w:rsidR="002B73CE">
        <w:tc>
          <w:tcPr>
            <w:tcW w:w="1980" w:type="dxa"/>
          </w:tcPr>
          <w:p w:rsidR="002B73CE" w:rsidRDefault="002B73CE">
            <w:pPr>
              <w:pStyle w:val="Tabletextcolumnheadings"/>
            </w:pPr>
            <w:r>
              <w:t>My reason:</w:t>
            </w:r>
          </w:p>
        </w:tc>
        <w:tc>
          <w:tcPr>
            <w:tcW w:w="7020" w:type="dxa"/>
          </w:tcPr>
          <w:p w:rsidR="002B73CE" w:rsidRDefault="002B73CE" w:rsidP="00CF3E49">
            <w:pPr>
              <w:pStyle w:val="TableText"/>
            </w:pPr>
          </w:p>
        </w:tc>
      </w:tr>
      <w:tr w:rsidR="002B73CE">
        <w:tc>
          <w:tcPr>
            <w:tcW w:w="1980" w:type="dxa"/>
            <w:tcBorders>
              <w:bottom w:val="single" w:sz="4" w:space="0" w:color="auto"/>
            </w:tcBorders>
            <w:vAlign w:val="center"/>
          </w:tcPr>
          <w:p w:rsidR="002B73CE" w:rsidRDefault="002B73CE">
            <w:pPr>
              <w:pStyle w:val="Tabletextcolumnheadings"/>
            </w:pPr>
            <w:r>
              <w:t>I learned:</w:t>
            </w:r>
          </w:p>
        </w:tc>
        <w:tc>
          <w:tcPr>
            <w:tcW w:w="7020" w:type="dxa"/>
            <w:tcBorders>
              <w:bottom w:val="single" w:sz="4" w:space="0" w:color="auto"/>
            </w:tcBorders>
          </w:tcPr>
          <w:p w:rsidR="002B73CE" w:rsidRDefault="002B73CE" w:rsidP="00CF3E49">
            <w:pPr>
              <w:pStyle w:val="TableText"/>
            </w:pPr>
          </w:p>
          <w:p w:rsidR="002B73CE" w:rsidRDefault="002B73CE" w:rsidP="00CF3E49">
            <w:pPr>
              <w:pStyle w:val="TableText"/>
            </w:pPr>
          </w:p>
        </w:tc>
      </w:tr>
      <w:tr w:rsidR="002B73CE">
        <w:tc>
          <w:tcPr>
            <w:tcW w:w="9000" w:type="dxa"/>
            <w:gridSpan w:val="2"/>
            <w:shd w:val="clear" w:color="auto" w:fill="CADCEE"/>
          </w:tcPr>
          <w:p w:rsidR="002B73CE" w:rsidRDefault="002B73CE">
            <w:pPr>
              <w:pStyle w:val="TableHeadings"/>
              <w:rPr>
                <w:color w:val="000000"/>
              </w:rPr>
            </w:pPr>
            <w:r>
              <w:rPr>
                <w:bCs/>
                <w:color w:val="000000"/>
              </w:rPr>
              <w:t xml:space="preserve">All </w:t>
            </w:r>
            <w:r w:rsidR="00D709F9">
              <w:rPr>
                <w:bCs/>
                <w:color w:val="000000"/>
              </w:rPr>
              <w:t xml:space="preserve">desktop </w:t>
            </w:r>
            <w:r>
              <w:rPr>
                <w:bCs/>
                <w:color w:val="000000"/>
              </w:rPr>
              <w:t>computer systems are basically alike on the inside.</w:t>
            </w:r>
          </w:p>
        </w:tc>
      </w:tr>
      <w:tr w:rsidR="002B73CE">
        <w:tc>
          <w:tcPr>
            <w:tcW w:w="1980" w:type="dxa"/>
          </w:tcPr>
          <w:p w:rsidR="002B73CE" w:rsidRDefault="002B73CE">
            <w:pPr>
              <w:pStyle w:val="Tabletextcolumnheadings"/>
            </w:pPr>
            <w:r>
              <w:t>My guess:</w:t>
            </w:r>
          </w:p>
        </w:tc>
        <w:tc>
          <w:tcPr>
            <w:tcW w:w="7020" w:type="dxa"/>
            <w:vAlign w:val="center"/>
          </w:tcPr>
          <w:p w:rsidR="002B73CE" w:rsidRDefault="002B73CE">
            <w:pPr>
              <w:pStyle w:val="TableHeadings"/>
            </w:pPr>
            <w:r>
              <w:rPr>
                <w:bCs/>
                <w:color w:val="000000"/>
              </w:rPr>
              <w:t xml:space="preserve">    I agree             I disagree</w:t>
            </w:r>
          </w:p>
        </w:tc>
      </w:tr>
      <w:tr w:rsidR="002B73CE">
        <w:tc>
          <w:tcPr>
            <w:tcW w:w="1980" w:type="dxa"/>
          </w:tcPr>
          <w:p w:rsidR="002B73CE" w:rsidRDefault="002B73CE">
            <w:pPr>
              <w:pStyle w:val="Tabletextcolumnheadings"/>
            </w:pPr>
            <w:r>
              <w:t>My reason:</w:t>
            </w:r>
          </w:p>
        </w:tc>
        <w:tc>
          <w:tcPr>
            <w:tcW w:w="7020" w:type="dxa"/>
          </w:tcPr>
          <w:p w:rsidR="002B73CE" w:rsidRDefault="002B73CE" w:rsidP="00CF3E49">
            <w:pPr>
              <w:pStyle w:val="TableText"/>
            </w:pPr>
          </w:p>
        </w:tc>
      </w:tr>
      <w:tr w:rsidR="002B73CE">
        <w:tc>
          <w:tcPr>
            <w:tcW w:w="1980" w:type="dxa"/>
            <w:tcBorders>
              <w:bottom w:val="single" w:sz="4" w:space="0" w:color="auto"/>
            </w:tcBorders>
            <w:vAlign w:val="center"/>
          </w:tcPr>
          <w:p w:rsidR="002B73CE" w:rsidRDefault="002B73CE">
            <w:pPr>
              <w:pStyle w:val="Tabletextcolumnheadings"/>
            </w:pPr>
            <w:r>
              <w:t>I learned:</w:t>
            </w:r>
          </w:p>
        </w:tc>
        <w:tc>
          <w:tcPr>
            <w:tcW w:w="7020" w:type="dxa"/>
            <w:tcBorders>
              <w:bottom w:val="single" w:sz="4" w:space="0" w:color="auto"/>
            </w:tcBorders>
          </w:tcPr>
          <w:p w:rsidR="002B73CE" w:rsidRDefault="002B73CE" w:rsidP="00CF3E49">
            <w:pPr>
              <w:pStyle w:val="TableText"/>
            </w:pPr>
          </w:p>
          <w:p w:rsidR="002B73CE" w:rsidRDefault="002B73CE" w:rsidP="00CF3E49">
            <w:pPr>
              <w:pStyle w:val="TableText"/>
            </w:pPr>
          </w:p>
        </w:tc>
      </w:tr>
      <w:tr w:rsidR="00ED77D2" w:rsidTr="00A667AB">
        <w:tc>
          <w:tcPr>
            <w:tcW w:w="9000" w:type="dxa"/>
            <w:gridSpan w:val="2"/>
            <w:shd w:val="clear" w:color="auto" w:fill="CADCEE"/>
          </w:tcPr>
          <w:p w:rsidR="00ED77D2" w:rsidRDefault="00ED77D2" w:rsidP="00A667AB">
            <w:pPr>
              <w:pStyle w:val="TableHeadings"/>
              <w:rPr>
                <w:color w:val="000000"/>
              </w:rPr>
            </w:pPr>
            <w:r>
              <w:rPr>
                <w:bCs/>
                <w:color w:val="000000"/>
              </w:rPr>
              <w:t>Peer-to-peer networks are a great way to share all kinds of files.</w:t>
            </w:r>
          </w:p>
        </w:tc>
      </w:tr>
      <w:tr w:rsidR="00ED77D2" w:rsidTr="00A667AB">
        <w:tc>
          <w:tcPr>
            <w:tcW w:w="1980" w:type="dxa"/>
          </w:tcPr>
          <w:p w:rsidR="00ED77D2" w:rsidRDefault="00ED77D2" w:rsidP="00A667AB">
            <w:pPr>
              <w:pStyle w:val="Tabletextcolumnheadings"/>
            </w:pPr>
            <w:r>
              <w:t>My guess:</w:t>
            </w:r>
          </w:p>
        </w:tc>
        <w:tc>
          <w:tcPr>
            <w:tcW w:w="7020" w:type="dxa"/>
            <w:vAlign w:val="center"/>
          </w:tcPr>
          <w:p w:rsidR="00ED77D2" w:rsidRDefault="00ED77D2" w:rsidP="00A667AB">
            <w:pPr>
              <w:pStyle w:val="TableHeadings"/>
              <w:rPr>
                <w:bCs/>
                <w:color w:val="000000"/>
              </w:rPr>
            </w:pPr>
            <w:r>
              <w:rPr>
                <w:bCs/>
                <w:color w:val="000000"/>
              </w:rPr>
              <w:t xml:space="preserve">    I agree             I disagree</w:t>
            </w:r>
          </w:p>
        </w:tc>
      </w:tr>
      <w:tr w:rsidR="00ED77D2" w:rsidTr="00A667AB">
        <w:tc>
          <w:tcPr>
            <w:tcW w:w="1980" w:type="dxa"/>
          </w:tcPr>
          <w:p w:rsidR="00ED77D2" w:rsidRDefault="00ED77D2" w:rsidP="00A667AB">
            <w:pPr>
              <w:pStyle w:val="Tabletextcolumnheadings"/>
            </w:pPr>
            <w:r>
              <w:t>My reason:</w:t>
            </w:r>
          </w:p>
        </w:tc>
        <w:tc>
          <w:tcPr>
            <w:tcW w:w="7020" w:type="dxa"/>
          </w:tcPr>
          <w:p w:rsidR="00ED77D2" w:rsidRDefault="00ED77D2" w:rsidP="00A667AB">
            <w:pPr>
              <w:pStyle w:val="TableText"/>
            </w:pPr>
          </w:p>
        </w:tc>
      </w:tr>
      <w:tr w:rsidR="00ED77D2" w:rsidTr="00A667AB">
        <w:tc>
          <w:tcPr>
            <w:tcW w:w="1980" w:type="dxa"/>
            <w:tcBorders>
              <w:bottom w:val="single" w:sz="4" w:space="0" w:color="auto"/>
            </w:tcBorders>
            <w:vAlign w:val="center"/>
          </w:tcPr>
          <w:p w:rsidR="00ED77D2" w:rsidRDefault="00ED77D2" w:rsidP="00A667AB">
            <w:pPr>
              <w:pStyle w:val="Tabletextcolumnheadings"/>
            </w:pPr>
            <w:r>
              <w:t>I learned:</w:t>
            </w:r>
          </w:p>
        </w:tc>
        <w:tc>
          <w:tcPr>
            <w:tcW w:w="7020" w:type="dxa"/>
            <w:tcBorders>
              <w:bottom w:val="single" w:sz="4" w:space="0" w:color="auto"/>
            </w:tcBorders>
          </w:tcPr>
          <w:p w:rsidR="00ED77D2" w:rsidRDefault="00ED77D2" w:rsidP="00A667AB">
            <w:pPr>
              <w:pStyle w:val="TableText"/>
            </w:pPr>
          </w:p>
          <w:p w:rsidR="00ED77D2" w:rsidRDefault="00ED77D2" w:rsidP="00A667AB">
            <w:pPr>
              <w:pStyle w:val="TableText"/>
            </w:pPr>
          </w:p>
        </w:tc>
      </w:tr>
    </w:tbl>
    <w:p w:rsidR="00B04D24" w:rsidRDefault="00B04D24"/>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right w:w="0" w:type="dxa"/>
        </w:tblCellMar>
        <w:tblLook w:val="0000" w:firstRow="0" w:lastRow="0" w:firstColumn="0" w:lastColumn="0" w:noHBand="0" w:noVBand="0"/>
      </w:tblPr>
      <w:tblGrid>
        <w:gridCol w:w="1980"/>
        <w:gridCol w:w="7020"/>
      </w:tblGrid>
      <w:tr w:rsidR="002B73CE">
        <w:tc>
          <w:tcPr>
            <w:tcW w:w="9000" w:type="dxa"/>
            <w:gridSpan w:val="2"/>
            <w:shd w:val="clear" w:color="auto" w:fill="CADCEE"/>
          </w:tcPr>
          <w:p w:rsidR="002B73CE" w:rsidRDefault="002B73CE" w:rsidP="00B04D24">
            <w:pPr>
              <w:pStyle w:val="TableHeadings"/>
              <w:rPr>
                <w:color w:val="000000"/>
              </w:rPr>
            </w:pPr>
            <w:r>
              <w:rPr>
                <w:bCs/>
                <w:color w:val="000000"/>
              </w:rPr>
              <w:lastRenderedPageBreak/>
              <w:t>Open</w:t>
            </w:r>
            <w:r w:rsidR="000771F8">
              <w:rPr>
                <w:bCs/>
                <w:color w:val="000000"/>
              </w:rPr>
              <w:t xml:space="preserve"> </w:t>
            </w:r>
            <w:r>
              <w:rPr>
                <w:bCs/>
                <w:color w:val="000000"/>
              </w:rPr>
              <w:t>source software is the wave of the future. Soon, it won’t matter what kind of machine a person has, because everything will be translatable from one operating system to another.</w:t>
            </w:r>
          </w:p>
        </w:tc>
      </w:tr>
      <w:tr w:rsidR="002B73CE">
        <w:trPr>
          <w:trHeight w:val="475"/>
        </w:trPr>
        <w:tc>
          <w:tcPr>
            <w:tcW w:w="1980" w:type="dxa"/>
          </w:tcPr>
          <w:p w:rsidR="002B73CE" w:rsidRDefault="002B73CE">
            <w:pPr>
              <w:pStyle w:val="Tabletextcolumnheadings"/>
            </w:pPr>
            <w:r>
              <w:t>My guess:</w:t>
            </w:r>
          </w:p>
        </w:tc>
        <w:tc>
          <w:tcPr>
            <w:tcW w:w="7020" w:type="dxa"/>
            <w:vAlign w:val="center"/>
          </w:tcPr>
          <w:p w:rsidR="002B73CE" w:rsidRDefault="002B73CE">
            <w:pPr>
              <w:pStyle w:val="TableHeadings"/>
            </w:pPr>
            <w:r>
              <w:rPr>
                <w:bCs/>
                <w:color w:val="000000"/>
              </w:rPr>
              <w:t xml:space="preserve">    I agree             I disagree</w:t>
            </w:r>
          </w:p>
        </w:tc>
      </w:tr>
      <w:tr w:rsidR="002B73CE" w:rsidTr="00CE09D1">
        <w:trPr>
          <w:trHeight w:val="43"/>
        </w:trPr>
        <w:tc>
          <w:tcPr>
            <w:tcW w:w="1980" w:type="dxa"/>
            <w:tcBorders>
              <w:bottom w:val="single" w:sz="4" w:space="0" w:color="auto"/>
            </w:tcBorders>
          </w:tcPr>
          <w:p w:rsidR="002B73CE" w:rsidRDefault="002B73CE">
            <w:pPr>
              <w:pStyle w:val="Tabletextcolumnheadings"/>
            </w:pPr>
            <w:r>
              <w:t>My reason:</w:t>
            </w:r>
          </w:p>
        </w:tc>
        <w:tc>
          <w:tcPr>
            <w:tcW w:w="7020" w:type="dxa"/>
            <w:tcBorders>
              <w:bottom w:val="single" w:sz="4" w:space="0" w:color="auto"/>
            </w:tcBorders>
          </w:tcPr>
          <w:p w:rsidR="002B73CE" w:rsidRDefault="002B73CE" w:rsidP="00CF3E49">
            <w:pPr>
              <w:pStyle w:val="TableText"/>
            </w:pPr>
          </w:p>
        </w:tc>
      </w:tr>
      <w:tr w:rsidR="002B73CE" w:rsidTr="00CE09D1">
        <w:trPr>
          <w:trHeight w:val="430"/>
        </w:trPr>
        <w:tc>
          <w:tcPr>
            <w:tcW w:w="1980" w:type="dxa"/>
            <w:vAlign w:val="center"/>
          </w:tcPr>
          <w:p w:rsidR="002B73CE" w:rsidRDefault="002B73CE">
            <w:pPr>
              <w:pStyle w:val="Tabletextcolumnheadings"/>
            </w:pPr>
            <w:r>
              <w:t>I learned:</w:t>
            </w:r>
          </w:p>
        </w:tc>
        <w:tc>
          <w:tcPr>
            <w:tcW w:w="7020" w:type="dxa"/>
          </w:tcPr>
          <w:p w:rsidR="002B73CE" w:rsidRDefault="002B73CE" w:rsidP="00CF3E49">
            <w:pPr>
              <w:pStyle w:val="TableText"/>
            </w:pPr>
          </w:p>
          <w:p w:rsidR="002B73CE" w:rsidRDefault="002B73CE" w:rsidP="00CF3E49">
            <w:pPr>
              <w:pStyle w:val="TableText"/>
            </w:pPr>
          </w:p>
        </w:tc>
      </w:tr>
      <w:tr w:rsidR="002B73CE">
        <w:tc>
          <w:tcPr>
            <w:tcW w:w="9000" w:type="dxa"/>
            <w:gridSpan w:val="2"/>
            <w:shd w:val="clear" w:color="auto" w:fill="CADCEE"/>
          </w:tcPr>
          <w:p w:rsidR="002B73CE" w:rsidRDefault="00AC47D6" w:rsidP="00147DF2">
            <w:pPr>
              <w:pStyle w:val="TableHeadings"/>
              <w:rPr>
                <w:color w:val="000000"/>
              </w:rPr>
            </w:pPr>
            <w:r>
              <w:rPr>
                <w:bCs/>
                <w:color w:val="000000"/>
              </w:rPr>
              <w:t>Java is the best progra</w:t>
            </w:r>
            <w:r w:rsidR="00147DF2">
              <w:rPr>
                <w:bCs/>
                <w:color w:val="000000"/>
              </w:rPr>
              <w:t>m</w:t>
            </w:r>
            <w:r>
              <w:rPr>
                <w:bCs/>
                <w:color w:val="000000"/>
              </w:rPr>
              <w:t>ming language to learn first</w:t>
            </w:r>
            <w:r w:rsidR="00147DF2">
              <w:rPr>
                <w:bCs/>
                <w:color w:val="000000"/>
              </w:rPr>
              <w:t>,</w:t>
            </w:r>
            <w:r>
              <w:rPr>
                <w:bCs/>
                <w:color w:val="000000"/>
              </w:rPr>
              <w:t xml:space="preserve"> because it is cross-platform and very popular for website and app development.</w:t>
            </w:r>
          </w:p>
        </w:tc>
      </w:tr>
      <w:tr w:rsidR="002B73CE">
        <w:tc>
          <w:tcPr>
            <w:tcW w:w="1980" w:type="dxa"/>
          </w:tcPr>
          <w:p w:rsidR="002B73CE" w:rsidRDefault="002B73CE">
            <w:pPr>
              <w:pStyle w:val="Tabletextcolumnheadings"/>
            </w:pPr>
            <w:r>
              <w:t>My guess:</w:t>
            </w:r>
          </w:p>
        </w:tc>
        <w:tc>
          <w:tcPr>
            <w:tcW w:w="7020" w:type="dxa"/>
            <w:vAlign w:val="center"/>
          </w:tcPr>
          <w:p w:rsidR="002B73CE" w:rsidRDefault="002B73CE">
            <w:pPr>
              <w:pStyle w:val="TableHeadings"/>
            </w:pPr>
            <w:r>
              <w:rPr>
                <w:bCs/>
                <w:color w:val="000000"/>
              </w:rPr>
              <w:t xml:space="preserve">    I agree             I disagree</w:t>
            </w:r>
          </w:p>
        </w:tc>
      </w:tr>
      <w:tr w:rsidR="002B73CE">
        <w:tc>
          <w:tcPr>
            <w:tcW w:w="1980" w:type="dxa"/>
          </w:tcPr>
          <w:p w:rsidR="002B73CE" w:rsidRDefault="002B73CE">
            <w:pPr>
              <w:pStyle w:val="Tabletextcolumnheadings"/>
            </w:pPr>
            <w:r>
              <w:t>My reason:</w:t>
            </w:r>
          </w:p>
        </w:tc>
        <w:tc>
          <w:tcPr>
            <w:tcW w:w="7020" w:type="dxa"/>
          </w:tcPr>
          <w:p w:rsidR="002B73CE" w:rsidRDefault="002B73CE" w:rsidP="00CF3E49">
            <w:pPr>
              <w:pStyle w:val="TableText"/>
            </w:pPr>
          </w:p>
        </w:tc>
      </w:tr>
      <w:tr w:rsidR="002B73CE" w:rsidTr="00CE09D1">
        <w:trPr>
          <w:trHeight w:val="457"/>
        </w:trPr>
        <w:tc>
          <w:tcPr>
            <w:tcW w:w="1980" w:type="dxa"/>
            <w:tcBorders>
              <w:bottom w:val="single" w:sz="4" w:space="0" w:color="auto"/>
            </w:tcBorders>
            <w:vAlign w:val="center"/>
          </w:tcPr>
          <w:p w:rsidR="002B73CE" w:rsidRDefault="002B73CE">
            <w:pPr>
              <w:pStyle w:val="Tabletextcolumnheadings"/>
            </w:pPr>
            <w:r>
              <w:t>I learned:</w:t>
            </w:r>
          </w:p>
        </w:tc>
        <w:tc>
          <w:tcPr>
            <w:tcW w:w="7020" w:type="dxa"/>
            <w:tcBorders>
              <w:bottom w:val="single" w:sz="4" w:space="0" w:color="auto"/>
            </w:tcBorders>
          </w:tcPr>
          <w:p w:rsidR="00B04D24" w:rsidRDefault="00B04D24" w:rsidP="00CF3E49">
            <w:pPr>
              <w:pStyle w:val="TableText"/>
            </w:pPr>
          </w:p>
          <w:p w:rsidR="002B73CE" w:rsidRDefault="002B73CE" w:rsidP="00CF3E49">
            <w:pPr>
              <w:pStyle w:val="TableText"/>
            </w:pPr>
          </w:p>
        </w:tc>
      </w:tr>
      <w:tr w:rsidR="002B73CE">
        <w:tc>
          <w:tcPr>
            <w:tcW w:w="9000" w:type="dxa"/>
            <w:gridSpan w:val="2"/>
            <w:shd w:val="clear" w:color="auto" w:fill="CADCEE"/>
          </w:tcPr>
          <w:p w:rsidR="002B73CE" w:rsidRDefault="00D709F9" w:rsidP="00657049">
            <w:pPr>
              <w:pStyle w:val="TableHeadings"/>
              <w:rPr>
                <w:color w:val="000000"/>
              </w:rPr>
            </w:pPr>
            <w:r>
              <w:rPr>
                <w:bCs/>
                <w:color w:val="000000"/>
              </w:rPr>
              <w:t>Most people across the globe have similar access to technology and information.</w:t>
            </w:r>
          </w:p>
        </w:tc>
      </w:tr>
      <w:tr w:rsidR="002B73CE">
        <w:trPr>
          <w:trHeight w:val="475"/>
        </w:trPr>
        <w:tc>
          <w:tcPr>
            <w:tcW w:w="1980" w:type="dxa"/>
          </w:tcPr>
          <w:p w:rsidR="002B73CE" w:rsidRDefault="002B73CE">
            <w:pPr>
              <w:pStyle w:val="Tabletextcolumnheadings"/>
            </w:pPr>
            <w:r>
              <w:t>My guess:</w:t>
            </w:r>
          </w:p>
        </w:tc>
        <w:tc>
          <w:tcPr>
            <w:tcW w:w="7020" w:type="dxa"/>
            <w:vAlign w:val="center"/>
          </w:tcPr>
          <w:p w:rsidR="002B73CE" w:rsidRDefault="002B73CE">
            <w:pPr>
              <w:pStyle w:val="TableHeadings"/>
            </w:pPr>
            <w:r>
              <w:rPr>
                <w:bCs/>
                <w:color w:val="000000"/>
              </w:rPr>
              <w:t xml:space="preserve">    I agree             I disagree</w:t>
            </w:r>
          </w:p>
        </w:tc>
      </w:tr>
      <w:tr w:rsidR="002B73CE">
        <w:tc>
          <w:tcPr>
            <w:tcW w:w="1980" w:type="dxa"/>
            <w:tcBorders>
              <w:bottom w:val="single" w:sz="4" w:space="0" w:color="auto"/>
            </w:tcBorders>
          </w:tcPr>
          <w:p w:rsidR="002B73CE" w:rsidRDefault="002B73CE">
            <w:pPr>
              <w:pStyle w:val="Tabletextcolumnheadings"/>
            </w:pPr>
            <w:r>
              <w:t>My reason:</w:t>
            </w:r>
          </w:p>
        </w:tc>
        <w:tc>
          <w:tcPr>
            <w:tcW w:w="7020" w:type="dxa"/>
            <w:tcBorders>
              <w:bottom w:val="single" w:sz="4" w:space="0" w:color="auto"/>
            </w:tcBorders>
          </w:tcPr>
          <w:p w:rsidR="002B73CE" w:rsidRDefault="002B73CE" w:rsidP="00CF3E49">
            <w:pPr>
              <w:pStyle w:val="TableText"/>
            </w:pPr>
          </w:p>
        </w:tc>
      </w:tr>
      <w:tr w:rsidR="002B73CE" w:rsidTr="00CE09D1">
        <w:trPr>
          <w:trHeight w:val="592"/>
        </w:trPr>
        <w:tc>
          <w:tcPr>
            <w:tcW w:w="1980" w:type="dxa"/>
            <w:vAlign w:val="center"/>
          </w:tcPr>
          <w:p w:rsidR="002B73CE" w:rsidRDefault="002B73CE">
            <w:pPr>
              <w:pStyle w:val="Tabletextcolumnheadings"/>
            </w:pPr>
            <w:r>
              <w:t>I learned:</w:t>
            </w:r>
          </w:p>
        </w:tc>
        <w:tc>
          <w:tcPr>
            <w:tcW w:w="7020" w:type="dxa"/>
          </w:tcPr>
          <w:p w:rsidR="00B04D24" w:rsidRDefault="00B04D24" w:rsidP="00CF3E49">
            <w:pPr>
              <w:pStyle w:val="TableText"/>
            </w:pPr>
          </w:p>
          <w:p w:rsidR="002B73CE" w:rsidRDefault="002B73CE" w:rsidP="00CF3E49">
            <w:pPr>
              <w:pStyle w:val="TableText"/>
            </w:pPr>
          </w:p>
        </w:tc>
      </w:tr>
      <w:tr w:rsidR="002B73CE" w:rsidRPr="008A6666" w:rsidTr="000521A8">
        <w:tc>
          <w:tcPr>
            <w:tcW w:w="9000" w:type="dxa"/>
            <w:gridSpan w:val="2"/>
            <w:shd w:val="clear" w:color="auto" w:fill="CADCEE" w:themeFill="background2"/>
          </w:tcPr>
          <w:p w:rsidR="002B73CE" w:rsidRPr="000521A8" w:rsidRDefault="00AC47D6" w:rsidP="00147DF2">
            <w:pPr>
              <w:pStyle w:val="TableHeadings"/>
              <w:rPr>
                <w:bCs/>
                <w:color w:val="000000"/>
              </w:rPr>
            </w:pPr>
            <w:r w:rsidRPr="000521A8">
              <w:rPr>
                <w:bCs/>
                <w:color w:val="000000"/>
              </w:rPr>
              <w:t xml:space="preserve">The best IT jobs are in </w:t>
            </w:r>
            <w:r w:rsidR="00147DF2" w:rsidRPr="00645073">
              <w:rPr>
                <w:bCs/>
                <w:color w:val="000000"/>
              </w:rPr>
              <w:t>Silicon Valley</w:t>
            </w:r>
            <w:r w:rsidR="00147DF2" w:rsidRPr="00147DF2">
              <w:rPr>
                <w:bCs/>
                <w:color w:val="000000"/>
              </w:rPr>
              <w:t xml:space="preserve"> </w:t>
            </w:r>
            <w:r w:rsidRPr="000521A8">
              <w:rPr>
                <w:bCs/>
                <w:color w:val="000000"/>
              </w:rPr>
              <w:t>tech companies like Apple, Google, and Facebook.</w:t>
            </w:r>
          </w:p>
        </w:tc>
      </w:tr>
      <w:tr w:rsidR="002B73CE">
        <w:trPr>
          <w:trHeight w:val="475"/>
        </w:trPr>
        <w:tc>
          <w:tcPr>
            <w:tcW w:w="1980" w:type="dxa"/>
          </w:tcPr>
          <w:p w:rsidR="002B73CE" w:rsidRDefault="002B73CE">
            <w:pPr>
              <w:pStyle w:val="Tabletextcolumnheadings"/>
            </w:pPr>
            <w:r>
              <w:t>My guess:</w:t>
            </w:r>
          </w:p>
        </w:tc>
        <w:tc>
          <w:tcPr>
            <w:tcW w:w="7020" w:type="dxa"/>
            <w:vAlign w:val="center"/>
          </w:tcPr>
          <w:p w:rsidR="002B73CE" w:rsidRDefault="002B73CE">
            <w:pPr>
              <w:pStyle w:val="TableHeadings"/>
            </w:pPr>
            <w:r>
              <w:rPr>
                <w:bCs/>
                <w:color w:val="000000"/>
              </w:rPr>
              <w:t xml:space="preserve">    I agree             I disagree</w:t>
            </w:r>
          </w:p>
        </w:tc>
      </w:tr>
      <w:tr w:rsidR="002B73CE">
        <w:tc>
          <w:tcPr>
            <w:tcW w:w="1980" w:type="dxa"/>
            <w:tcBorders>
              <w:bottom w:val="single" w:sz="4" w:space="0" w:color="auto"/>
            </w:tcBorders>
          </w:tcPr>
          <w:p w:rsidR="002B73CE" w:rsidRDefault="002B73CE">
            <w:pPr>
              <w:pStyle w:val="Tabletextcolumnheadings"/>
            </w:pPr>
            <w:r>
              <w:t>My reason:</w:t>
            </w:r>
          </w:p>
        </w:tc>
        <w:tc>
          <w:tcPr>
            <w:tcW w:w="7020" w:type="dxa"/>
            <w:tcBorders>
              <w:bottom w:val="single" w:sz="4" w:space="0" w:color="auto"/>
            </w:tcBorders>
          </w:tcPr>
          <w:p w:rsidR="002B73CE" w:rsidRDefault="002B73CE" w:rsidP="00CF3E49">
            <w:pPr>
              <w:pStyle w:val="TableText"/>
            </w:pPr>
          </w:p>
        </w:tc>
      </w:tr>
      <w:tr w:rsidR="002B73CE" w:rsidTr="00CE09D1">
        <w:trPr>
          <w:trHeight w:val="592"/>
        </w:trPr>
        <w:tc>
          <w:tcPr>
            <w:tcW w:w="1980" w:type="dxa"/>
            <w:vAlign w:val="center"/>
          </w:tcPr>
          <w:p w:rsidR="002B73CE" w:rsidRDefault="002B73CE">
            <w:pPr>
              <w:pStyle w:val="Tabletextcolumnheadings"/>
            </w:pPr>
            <w:r>
              <w:t>I learned:</w:t>
            </w:r>
          </w:p>
        </w:tc>
        <w:tc>
          <w:tcPr>
            <w:tcW w:w="7020" w:type="dxa"/>
          </w:tcPr>
          <w:p w:rsidR="002B73CE" w:rsidRDefault="002B73CE" w:rsidP="00CF3E49">
            <w:pPr>
              <w:pStyle w:val="TableText"/>
            </w:pPr>
          </w:p>
        </w:tc>
      </w:tr>
      <w:tr w:rsidR="005E1776" w:rsidRPr="008A6666" w:rsidTr="000521A8">
        <w:tc>
          <w:tcPr>
            <w:tcW w:w="9000" w:type="dxa"/>
            <w:gridSpan w:val="2"/>
            <w:shd w:val="clear" w:color="auto" w:fill="CADCEE" w:themeFill="background2"/>
            <w:vAlign w:val="center"/>
          </w:tcPr>
          <w:p w:rsidR="005E1776" w:rsidRPr="003936CB" w:rsidRDefault="005E1776" w:rsidP="000521A8">
            <w:pPr>
              <w:pStyle w:val="TableHeadings"/>
              <w:rPr>
                <w:bCs/>
              </w:rPr>
            </w:pPr>
            <w:r w:rsidRPr="000521A8">
              <w:rPr>
                <w:bCs/>
                <w:color w:val="000000"/>
              </w:rPr>
              <w:t xml:space="preserve">Now that tablet computers and smartphones are so common, laptops and desktop computers </w:t>
            </w:r>
            <w:r w:rsidR="00B04D24" w:rsidRPr="000521A8">
              <w:rPr>
                <w:bCs/>
                <w:color w:val="000000"/>
              </w:rPr>
              <w:t>will be phased out.</w:t>
            </w:r>
          </w:p>
        </w:tc>
      </w:tr>
      <w:tr w:rsidR="005E1776" w:rsidTr="00CE09D1">
        <w:tc>
          <w:tcPr>
            <w:tcW w:w="1980" w:type="dxa"/>
            <w:vAlign w:val="center"/>
          </w:tcPr>
          <w:p w:rsidR="005E1776" w:rsidRDefault="005E1776">
            <w:pPr>
              <w:pStyle w:val="Tabletextcolumnheadings"/>
            </w:pPr>
            <w:r>
              <w:t>My guess:</w:t>
            </w:r>
          </w:p>
        </w:tc>
        <w:tc>
          <w:tcPr>
            <w:tcW w:w="7020" w:type="dxa"/>
          </w:tcPr>
          <w:p w:rsidR="005E1776" w:rsidRPr="00CE09D1" w:rsidRDefault="005E1776" w:rsidP="00CE09D1">
            <w:pPr>
              <w:pStyle w:val="TableHeadings"/>
              <w:rPr>
                <w:bCs/>
              </w:rPr>
            </w:pPr>
            <w:r w:rsidRPr="00CE09D1">
              <w:rPr>
                <w:bCs/>
                <w:color w:val="000000"/>
              </w:rPr>
              <w:t xml:space="preserve">   I agree               I disagree</w:t>
            </w:r>
          </w:p>
        </w:tc>
      </w:tr>
      <w:tr w:rsidR="005E1776" w:rsidTr="00CE09D1">
        <w:tc>
          <w:tcPr>
            <w:tcW w:w="1980" w:type="dxa"/>
            <w:vAlign w:val="center"/>
          </w:tcPr>
          <w:p w:rsidR="005E1776" w:rsidRDefault="005E1776" w:rsidP="00216991">
            <w:pPr>
              <w:pStyle w:val="Tabletextcolumnheadings"/>
            </w:pPr>
            <w:r>
              <w:t xml:space="preserve">My </w:t>
            </w:r>
            <w:r w:rsidR="00216991">
              <w:t>r</w:t>
            </w:r>
            <w:r>
              <w:t>eason:</w:t>
            </w:r>
          </w:p>
        </w:tc>
        <w:tc>
          <w:tcPr>
            <w:tcW w:w="7020" w:type="dxa"/>
          </w:tcPr>
          <w:p w:rsidR="005E1776" w:rsidRDefault="005E1776" w:rsidP="00CF3E49">
            <w:pPr>
              <w:pStyle w:val="TableText"/>
            </w:pPr>
          </w:p>
        </w:tc>
      </w:tr>
      <w:tr w:rsidR="005E1776" w:rsidTr="00CE09D1">
        <w:trPr>
          <w:trHeight w:val="610"/>
        </w:trPr>
        <w:tc>
          <w:tcPr>
            <w:tcW w:w="1980" w:type="dxa"/>
            <w:tcBorders>
              <w:bottom w:val="single" w:sz="4" w:space="0" w:color="auto"/>
            </w:tcBorders>
            <w:vAlign w:val="center"/>
          </w:tcPr>
          <w:p w:rsidR="005E1776" w:rsidRDefault="005E1776">
            <w:pPr>
              <w:pStyle w:val="Tabletextcolumnheadings"/>
            </w:pPr>
            <w:r>
              <w:t>I learned:</w:t>
            </w:r>
          </w:p>
        </w:tc>
        <w:tc>
          <w:tcPr>
            <w:tcW w:w="7020" w:type="dxa"/>
            <w:tcBorders>
              <w:bottom w:val="single" w:sz="4" w:space="0" w:color="auto"/>
            </w:tcBorders>
          </w:tcPr>
          <w:p w:rsidR="005E1776" w:rsidRDefault="005E1776" w:rsidP="00CF3E49">
            <w:pPr>
              <w:pStyle w:val="TableText"/>
            </w:pPr>
          </w:p>
        </w:tc>
      </w:tr>
    </w:tbl>
    <w:p w:rsidR="002B73CE" w:rsidRDefault="002B73CE">
      <w:pPr>
        <w:pStyle w:val="ResourceNo"/>
      </w:pPr>
      <w:r>
        <w:lastRenderedPageBreak/>
        <w:t>Student Resource 1.2</w:t>
      </w:r>
    </w:p>
    <w:p w:rsidR="002B73CE" w:rsidRDefault="002B73CE">
      <w:pPr>
        <w:pStyle w:val="ResourceTitle"/>
      </w:pPr>
      <w:r>
        <w:t>Example: Alphabetical Taxonomy</w:t>
      </w:r>
    </w:p>
    <w:p w:rsidR="000F5B50" w:rsidRDefault="002B73CE">
      <w:pPr>
        <w:pStyle w:val="Instructions"/>
      </w:pPr>
      <w:r>
        <w:t xml:space="preserve">A taxonomy is a list of related </w:t>
      </w:r>
      <w:r w:rsidR="00ED77D2">
        <w:t xml:space="preserve">terms </w:t>
      </w:r>
      <w:r>
        <w:t xml:space="preserve">that have been put into categories. </w:t>
      </w:r>
      <w:r w:rsidR="00700DB6">
        <w:t>You</w:t>
      </w:r>
      <w:r>
        <w:t xml:space="preserve"> will develop taxonomies in this course to build vocabulary and to see the relationships among important words. Your taxonomies will also be helpful tools for the writing and reading assignments you receive. Below is a taxonomy for the topic of colors, in which the </w:t>
      </w:r>
      <w:r w:rsidR="00ED77D2">
        <w:t xml:space="preserve">terms </w:t>
      </w:r>
      <w:r>
        <w:t xml:space="preserve">have been categorized alphabetically. </w:t>
      </w:r>
    </w:p>
    <w:p w:rsidR="000F5B50" w:rsidRDefault="002B73CE" w:rsidP="000F5B50">
      <w:pPr>
        <w:pStyle w:val="Instructions"/>
      </w:pPr>
      <w:r>
        <w:t>Can you think of any others? Go ahead and add them into the correct category.</w:t>
      </w:r>
      <w:r w:rsidR="000F5B50" w:rsidRPr="000F5B5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486"/>
      </w:tblGrid>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A</w:t>
            </w:r>
          </w:p>
        </w:tc>
        <w:tc>
          <w:tcPr>
            <w:tcW w:w="6486" w:type="dxa"/>
          </w:tcPr>
          <w:p w:rsidR="000F5B50" w:rsidRDefault="000F5B50" w:rsidP="00717FD9">
            <w:pPr>
              <w:pStyle w:val="TableText"/>
              <w:spacing w:before="40" w:after="40"/>
            </w:pPr>
            <w:r>
              <w:t>aquamarine, amber, azure</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B</w:t>
            </w:r>
          </w:p>
        </w:tc>
        <w:tc>
          <w:tcPr>
            <w:tcW w:w="6486" w:type="dxa"/>
          </w:tcPr>
          <w:p w:rsidR="000F5B50" w:rsidRDefault="000F5B50" w:rsidP="00717FD9">
            <w:pPr>
              <w:pStyle w:val="TableText"/>
              <w:spacing w:before="40" w:after="40"/>
            </w:pPr>
            <w:r>
              <w:t>black, brown, beige, bronze, burgundy</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C</w:t>
            </w:r>
          </w:p>
        </w:tc>
        <w:tc>
          <w:tcPr>
            <w:tcW w:w="6486" w:type="dxa"/>
          </w:tcPr>
          <w:p w:rsidR="000F5B50" w:rsidRDefault="000F5B50" w:rsidP="00717FD9">
            <w:pPr>
              <w:pStyle w:val="TableText"/>
              <w:spacing w:before="40" w:after="40"/>
            </w:pPr>
            <w:r>
              <w:t>cobalt, chartreuse, cream, crimson</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D</w:t>
            </w:r>
          </w:p>
        </w:tc>
        <w:tc>
          <w:tcPr>
            <w:tcW w:w="6486" w:type="dxa"/>
          </w:tcPr>
          <w:p w:rsidR="000F5B50" w:rsidRDefault="000F5B50" w:rsidP="00717FD9">
            <w:pPr>
              <w:pStyle w:val="TableText"/>
              <w:spacing w:before="40" w:after="40"/>
            </w:pPr>
            <w:r>
              <w:t>denim</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E</w:t>
            </w:r>
          </w:p>
        </w:tc>
        <w:tc>
          <w:tcPr>
            <w:tcW w:w="6486" w:type="dxa"/>
          </w:tcPr>
          <w:p w:rsidR="000F5B50" w:rsidRDefault="000F5B50" w:rsidP="00717FD9">
            <w:pPr>
              <w:pStyle w:val="TableText"/>
              <w:spacing w:before="40" w:after="40"/>
            </w:pPr>
            <w:r>
              <w:t>ecru, emerald</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F</w:t>
            </w:r>
          </w:p>
        </w:tc>
        <w:tc>
          <w:tcPr>
            <w:tcW w:w="6486" w:type="dxa"/>
          </w:tcPr>
          <w:p w:rsidR="000F5B50" w:rsidRDefault="000F5B50" w:rsidP="00717FD9">
            <w:pPr>
              <w:pStyle w:val="TableText"/>
              <w:spacing w:before="40" w:after="40"/>
            </w:pPr>
            <w:r>
              <w:t>fuchsia</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G</w:t>
            </w:r>
          </w:p>
        </w:tc>
        <w:tc>
          <w:tcPr>
            <w:tcW w:w="6486" w:type="dxa"/>
          </w:tcPr>
          <w:p w:rsidR="000F5B50" w:rsidRDefault="000F5B50" w:rsidP="00717FD9">
            <w:pPr>
              <w:pStyle w:val="TableText"/>
              <w:spacing w:before="40" w:after="40"/>
            </w:pPr>
            <w:r>
              <w:t>gold, gray</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H</w:t>
            </w:r>
          </w:p>
        </w:tc>
        <w:tc>
          <w:tcPr>
            <w:tcW w:w="6486" w:type="dxa"/>
          </w:tcPr>
          <w:p w:rsidR="000F5B50" w:rsidRDefault="000F5B50" w:rsidP="00717FD9">
            <w:pPr>
              <w:pStyle w:val="TableText"/>
              <w:spacing w:before="40" w:after="40"/>
            </w:pPr>
            <w:r>
              <w:t>henna</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I</w:t>
            </w:r>
          </w:p>
        </w:tc>
        <w:tc>
          <w:tcPr>
            <w:tcW w:w="6486" w:type="dxa"/>
          </w:tcPr>
          <w:p w:rsidR="000F5B50" w:rsidRDefault="000F5B50" w:rsidP="00717FD9">
            <w:pPr>
              <w:pStyle w:val="TableText"/>
              <w:spacing w:before="40" w:after="40"/>
            </w:pPr>
            <w:r>
              <w:t>indigo, ivory</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J</w:t>
            </w:r>
          </w:p>
        </w:tc>
        <w:tc>
          <w:tcPr>
            <w:tcW w:w="6486" w:type="dxa"/>
          </w:tcPr>
          <w:p w:rsidR="000F5B50" w:rsidRDefault="000F5B50" w:rsidP="00717FD9">
            <w:pPr>
              <w:pStyle w:val="TableText"/>
              <w:spacing w:before="40" w:after="40"/>
            </w:pPr>
            <w:r>
              <w:t>jade</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K</w:t>
            </w:r>
          </w:p>
        </w:tc>
        <w:tc>
          <w:tcPr>
            <w:tcW w:w="6486" w:type="dxa"/>
          </w:tcPr>
          <w:p w:rsidR="000F5B50" w:rsidRDefault="000F5B50" w:rsidP="00717FD9">
            <w:pPr>
              <w:pStyle w:val="TableText"/>
              <w:spacing w:before="40" w:after="40"/>
            </w:pPr>
            <w:r>
              <w:t>khaki</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L</w:t>
            </w:r>
          </w:p>
        </w:tc>
        <w:tc>
          <w:tcPr>
            <w:tcW w:w="6486" w:type="dxa"/>
          </w:tcPr>
          <w:p w:rsidR="000F5B50" w:rsidRDefault="000F5B50" w:rsidP="00717FD9">
            <w:pPr>
              <w:pStyle w:val="TableText"/>
              <w:spacing w:before="40" w:after="40"/>
            </w:pPr>
            <w:r>
              <w:t>lavender, lilac</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M</w:t>
            </w:r>
          </w:p>
        </w:tc>
        <w:tc>
          <w:tcPr>
            <w:tcW w:w="6486" w:type="dxa"/>
          </w:tcPr>
          <w:p w:rsidR="000F5B50" w:rsidRDefault="000F5B50" w:rsidP="00717FD9">
            <w:pPr>
              <w:pStyle w:val="TableText"/>
              <w:spacing w:before="40" w:after="40"/>
            </w:pPr>
            <w:r>
              <w:t>magenta, mauve</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N</w:t>
            </w:r>
          </w:p>
        </w:tc>
        <w:tc>
          <w:tcPr>
            <w:tcW w:w="6486" w:type="dxa"/>
          </w:tcPr>
          <w:p w:rsidR="000F5B50" w:rsidRDefault="000F5B50" w:rsidP="00717FD9">
            <w:pPr>
              <w:pStyle w:val="TableText"/>
              <w:spacing w:before="40" w:after="40"/>
            </w:pPr>
            <w:r>
              <w:t>navy blue</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O</w:t>
            </w:r>
          </w:p>
        </w:tc>
        <w:tc>
          <w:tcPr>
            <w:tcW w:w="6486" w:type="dxa"/>
          </w:tcPr>
          <w:p w:rsidR="000F5B50" w:rsidRDefault="000F5B50" w:rsidP="00717FD9">
            <w:pPr>
              <w:pStyle w:val="TableText"/>
              <w:spacing w:before="40" w:after="40"/>
            </w:pPr>
            <w:r>
              <w:t>ochre, olive</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P</w:t>
            </w:r>
          </w:p>
        </w:tc>
        <w:tc>
          <w:tcPr>
            <w:tcW w:w="6486" w:type="dxa"/>
          </w:tcPr>
          <w:p w:rsidR="000F5B50" w:rsidRDefault="000F5B50" w:rsidP="00717FD9">
            <w:pPr>
              <w:pStyle w:val="TableText"/>
              <w:spacing w:before="40" w:after="40"/>
            </w:pPr>
            <w:r>
              <w:t xml:space="preserve">pink, periwinkle </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Q</w:t>
            </w:r>
          </w:p>
        </w:tc>
        <w:tc>
          <w:tcPr>
            <w:tcW w:w="6486" w:type="dxa"/>
          </w:tcPr>
          <w:p w:rsidR="000F5B50" w:rsidRDefault="000F5B50" w:rsidP="00717FD9">
            <w:pPr>
              <w:pStyle w:val="TableText"/>
              <w:spacing w:before="40" w:after="40"/>
            </w:pP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R</w:t>
            </w:r>
          </w:p>
        </w:tc>
        <w:tc>
          <w:tcPr>
            <w:tcW w:w="6486" w:type="dxa"/>
          </w:tcPr>
          <w:p w:rsidR="000F5B50" w:rsidRDefault="000F5B50" w:rsidP="00717FD9">
            <w:pPr>
              <w:pStyle w:val="TableText"/>
              <w:spacing w:before="40" w:after="40"/>
            </w:pPr>
            <w:r>
              <w:t>red, rust</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S</w:t>
            </w:r>
          </w:p>
        </w:tc>
        <w:tc>
          <w:tcPr>
            <w:tcW w:w="6486" w:type="dxa"/>
          </w:tcPr>
          <w:p w:rsidR="000F5B50" w:rsidRDefault="000F5B50" w:rsidP="00717FD9">
            <w:pPr>
              <w:pStyle w:val="TableText"/>
              <w:spacing w:before="40" w:after="40"/>
            </w:pPr>
            <w:r>
              <w:t>scarlet, silver</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T</w:t>
            </w:r>
          </w:p>
        </w:tc>
        <w:tc>
          <w:tcPr>
            <w:tcW w:w="6486" w:type="dxa"/>
          </w:tcPr>
          <w:p w:rsidR="000F5B50" w:rsidRDefault="000F5B50" w:rsidP="00717FD9">
            <w:pPr>
              <w:pStyle w:val="TableText"/>
              <w:spacing w:before="40" w:after="40"/>
            </w:pPr>
            <w:r>
              <w:t>teal, tan, terra-cotta</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U</w:t>
            </w:r>
          </w:p>
        </w:tc>
        <w:tc>
          <w:tcPr>
            <w:tcW w:w="6486" w:type="dxa"/>
          </w:tcPr>
          <w:p w:rsidR="000F5B50" w:rsidRDefault="000F5B50" w:rsidP="00717FD9">
            <w:pPr>
              <w:pStyle w:val="TableText"/>
              <w:spacing w:before="40" w:after="40"/>
            </w:pPr>
            <w:r>
              <w:t>ultramarine</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V</w:t>
            </w:r>
          </w:p>
        </w:tc>
        <w:tc>
          <w:tcPr>
            <w:tcW w:w="6486" w:type="dxa"/>
          </w:tcPr>
          <w:p w:rsidR="000F5B50" w:rsidRDefault="000F5B50" w:rsidP="00717FD9">
            <w:pPr>
              <w:pStyle w:val="TableText"/>
              <w:spacing w:before="40" w:after="40"/>
            </w:pPr>
            <w:r>
              <w:t>violet, vermilion</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W</w:t>
            </w:r>
          </w:p>
        </w:tc>
        <w:tc>
          <w:tcPr>
            <w:tcW w:w="6486" w:type="dxa"/>
          </w:tcPr>
          <w:p w:rsidR="000F5B50" w:rsidRDefault="000F5B50" w:rsidP="00717FD9">
            <w:pPr>
              <w:pStyle w:val="TableText"/>
              <w:spacing w:before="40" w:after="40"/>
            </w:pPr>
            <w:r>
              <w:t>white</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X</w:t>
            </w:r>
          </w:p>
        </w:tc>
        <w:tc>
          <w:tcPr>
            <w:tcW w:w="6486" w:type="dxa"/>
          </w:tcPr>
          <w:p w:rsidR="000F5B50" w:rsidRDefault="000F5B50" w:rsidP="00717FD9">
            <w:pPr>
              <w:pStyle w:val="TableText"/>
              <w:spacing w:before="40" w:after="40"/>
            </w:pP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Y</w:t>
            </w:r>
          </w:p>
        </w:tc>
        <w:tc>
          <w:tcPr>
            <w:tcW w:w="6486" w:type="dxa"/>
          </w:tcPr>
          <w:p w:rsidR="000F5B50" w:rsidRDefault="000F5B50" w:rsidP="00717FD9">
            <w:pPr>
              <w:pStyle w:val="TableText"/>
              <w:spacing w:before="40" w:after="40"/>
            </w:pPr>
            <w:r>
              <w:t>yellow</w:t>
            </w:r>
          </w:p>
        </w:tc>
      </w:tr>
      <w:tr w:rsidR="000F5B50" w:rsidTr="00717FD9">
        <w:trPr>
          <w:jc w:val="center"/>
        </w:trPr>
        <w:tc>
          <w:tcPr>
            <w:tcW w:w="1068" w:type="dxa"/>
            <w:vAlign w:val="center"/>
          </w:tcPr>
          <w:p w:rsidR="000F5B50" w:rsidRDefault="000F5B50" w:rsidP="00717FD9">
            <w:pPr>
              <w:pStyle w:val="TableText"/>
              <w:spacing w:before="40" w:after="40"/>
              <w:jc w:val="center"/>
              <w:rPr>
                <w:b/>
              </w:rPr>
            </w:pPr>
            <w:r>
              <w:rPr>
                <w:b/>
              </w:rPr>
              <w:t>Z</w:t>
            </w:r>
          </w:p>
        </w:tc>
        <w:tc>
          <w:tcPr>
            <w:tcW w:w="6486" w:type="dxa"/>
          </w:tcPr>
          <w:p w:rsidR="000F5B50" w:rsidRDefault="000F5B50" w:rsidP="00717FD9">
            <w:pPr>
              <w:pStyle w:val="TableText"/>
              <w:spacing w:before="40" w:after="40"/>
            </w:pPr>
          </w:p>
        </w:tc>
      </w:tr>
    </w:tbl>
    <w:p w:rsidR="000F5B50" w:rsidRDefault="000F5B50">
      <w:pPr>
        <w:pStyle w:val="Instructions"/>
      </w:pPr>
    </w:p>
    <w:p w:rsidR="002B73CE" w:rsidRDefault="002B73CE">
      <w:pPr>
        <w:pStyle w:val="ResourceNo"/>
      </w:pPr>
      <w:r>
        <w:lastRenderedPageBreak/>
        <w:t>Student Resource 1.</w:t>
      </w:r>
      <w:r w:rsidR="00700DB6">
        <w:t>3</w:t>
      </w:r>
    </w:p>
    <w:p w:rsidR="002B73CE" w:rsidRDefault="00CF3E49">
      <w:pPr>
        <w:pStyle w:val="ResourceTitle"/>
      </w:pPr>
      <w:r>
        <w:t>Taxonomy</w:t>
      </w:r>
      <w:r w:rsidR="002B73CE">
        <w:t xml:space="preserve">: </w:t>
      </w:r>
      <w:r>
        <w:t>Information Technology Terms</w:t>
      </w:r>
    </w:p>
    <w:p w:rsidR="002B73CE" w:rsidRDefault="002B73CE">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CF3E49" w:rsidRDefault="00CF3E49">
      <w:pPr>
        <w:pStyle w:val="Instructions"/>
        <w:rPr>
          <w:u w:val="single"/>
        </w:rPr>
      </w:pPr>
      <w:r>
        <w:t xml:space="preserve">Think of terms related to </w:t>
      </w:r>
      <w:r w:rsidR="00225C35">
        <w:t>information technology</w:t>
      </w:r>
      <w:r>
        <w:t>. Write them on this list in alphabetical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8827"/>
      </w:tblGrid>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A</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B</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C</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D</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E</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F</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G</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H</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I</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J</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K</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L</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M</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N</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O</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P</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Q</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R</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S</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T</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U</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V</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W</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X</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Y</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r w:rsidR="002B73CE">
        <w:trPr>
          <w:cantSplit/>
          <w:trHeight w:hRule="exact" w:val="403"/>
          <w:jc w:val="center"/>
        </w:trPr>
        <w:tc>
          <w:tcPr>
            <w:tcW w:w="667" w:type="dxa"/>
            <w:tcBorders>
              <w:top w:val="single" w:sz="4" w:space="0" w:color="auto"/>
              <w:left w:val="single" w:sz="4" w:space="0" w:color="auto"/>
              <w:bottom w:val="single" w:sz="4" w:space="0" w:color="auto"/>
              <w:right w:val="single" w:sz="4" w:space="0" w:color="auto"/>
            </w:tcBorders>
            <w:vAlign w:val="center"/>
          </w:tcPr>
          <w:p w:rsidR="002B73CE" w:rsidRDefault="002B73CE" w:rsidP="00CF3E49">
            <w:pPr>
              <w:pStyle w:val="TableText"/>
            </w:pPr>
            <w:r>
              <w:t>Z</w:t>
            </w:r>
          </w:p>
        </w:tc>
        <w:tc>
          <w:tcPr>
            <w:tcW w:w="8827" w:type="dxa"/>
            <w:tcBorders>
              <w:top w:val="single" w:sz="4" w:space="0" w:color="auto"/>
              <w:left w:val="single" w:sz="4" w:space="0" w:color="auto"/>
              <w:bottom w:val="single" w:sz="4" w:space="0" w:color="auto"/>
              <w:right w:val="single" w:sz="4" w:space="0" w:color="auto"/>
            </w:tcBorders>
          </w:tcPr>
          <w:p w:rsidR="002B73CE" w:rsidRDefault="002B73CE" w:rsidP="00CF3E49">
            <w:pPr>
              <w:pStyle w:val="TableText"/>
            </w:pPr>
          </w:p>
        </w:tc>
      </w:tr>
    </w:tbl>
    <w:p w:rsidR="002B73CE" w:rsidRDefault="002B73CE">
      <w:pPr>
        <w:pStyle w:val="BodyText"/>
      </w:pPr>
    </w:p>
    <w:sectPr w:rsidR="002B73CE" w:rsidSect="007F46F5">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C6" w:rsidRDefault="00FA58C6">
      <w:r>
        <w:separator/>
      </w:r>
    </w:p>
  </w:endnote>
  <w:endnote w:type="continuationSeparator" w:id="0">
    <w:p w:rsidR="00FA58C6" w:rsidRDefault="00FA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CE" w:rsidRDefault="000841B7" w:rsidP="00C40D4B">
    <w:pPr>
      <w:pStyle w:val="Footer"/>
      <w:rPr>
        <w:szCs w:val="16"/>
      </w:rPr>
    </w:pPr>
    <w:r>
      <w:rPr>
        <w:rFonts w:cs="Arial"/>
        <w:color w:val="333333"/>
        <w:szCs w:val="16"/>
      </w:rPr>
      <w:t>Copyright © 2007–201</w:t>
    </w:r>
    <w:r w:rsidR="00C26037">
      <w:rPr>
        <w:rFonts w:cs="Arial"/>
        <w:color w:val="333333"/>
        <w:szCs w:val="16"/>
      </w:rPr>
      <w:t>6</w:t>
    </w:r>
    <w:r>
      <w:rPr>
        <w:rFonts w:cs="Arial"/>
        <w:color w:val="333333"/>
        <w:szCs w:val="16"/>
      </w:rPr>
      <w:t xml:space="preserve"> </w:t>
    </w:r>
    <w:r w:rsidR="00C26037">
      <w:rPr>
        <w:rFonts w:cs="Arial"/>
        <w:color w:val="333333"/>
        <w:szCs w:val="16"/>
      </w:rPr>
      <w:t>NAF</w:t>
    </w:r>
    <w:r>
      <w:rPr>
        <w:rFonts w:cs="Arial"/>
        <w:color w:val="333333"/>
        <w:szCs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CE" w:rsidRDefault="000841B7" w:rsidP="00C40D4B">
    <w:pPr>
      <w:pStyle w:val="Footer"/>
      <w:rPr>
        <w:szCs w:val="16"/>
      </w:rPr>
    </w:pPr>
    <w:r>
      <w:rPr>
        <w:rFonts w:cs="Arial"/>
        <w:color w:val="333333"/>
        <w:szCs w:val="16"/>
      </w:rPr>
      <w:t>Copyright © 2007–201</w:t>
    </w:r>
    <w:r w:rsidR="00C26037">
      <w:rPr>
        <w:rFonts w:cs="Arial"/>
        <w:color w:val="333333"/>
        <w:szCs w:val="16"/>
      </w:rPr>
      <w:t>6</w:t>
    </w:r>
    <w:r>
      <w:rPr>
        <w:rFonts w:cs="Arial"/>
        <w:color w:val="333333"/>
        <w:szCs w:val="16"/>
      </w:rPr>
      <w:t xml:space="preserve"> </w:t>
    </w:r>
    <w:r w:rsidR="00C26037">
      <w:rPr>
        <w:rFonts w:cs="Arial"/>
        <w:color w:val="333333"/>
        <w:szCs w:val="16"/>
      </w:rPr>
      <w:t>NAF</w:t>
    </w:r>
    <w:r>
      <w:rPr>
        <w:rFonts w:cs="Arial"/>
        <w:color w:val="333333"/>
        <w:szCs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C6" w:rsidRDefault="00FA58C6">
      <w:r>
        <w:separator/>
      </w:r>
    </w:p>
  </w:footnote>
  <w:footnote w:type="continuationSeparator" w:id="0">
    <w:p w:rsidR="00FA58C6" w:rsidRDefault="00FA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CE" w:rsidRDefault="00B92AF2">
    <w:pPr>
      <w:pStyle w:val="Headers"/>
    </w:pPr>
    <w:r>
      <w:t xml:space="preserve">NAF </w:t>
    </w:r>
    <w:r w:rsidR="00E36D7A">
      <w:t>Principles of Information Technology</w:t>
    </w:r>
  </w:p>
  <w:p w:rsidR="002B73CE" w:rsidRDefault="002B73CE">
    <w:pPr>
      <w:pStyle w:val="Headers"/>
      <w:rPr>
        <w:rFonts w:cs="Courier New"/>
        <w:color w:val="000000"/>
        <w:szCs w:val="20"/>
      </w:rPr>
    </w:pPr>
    <w:r>
      <w:t>Lesson 1 Course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5EF6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F6C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E2AE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CF7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7255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3056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F0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9AF2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500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36E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1" w15:restartNumberingAfterBreak="0">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8F433F"/>
    <w:multiLevelType w:val="hybridMultilevel"/>
    <w:tmpl w:val="6B506810"/>
    <w:lvl w:ilvl="0" w:tplc="A5624F44">
      <w:start w:val="1"/>
      <w:numFmt w:val="bullet"/>
      <w:lvlText w:val=""/>
      <w:lvlJc w:val="left"/>
      <w:pPr>
        <w:tabs>
          <w:tab w:val="num" w:pos="1080"/>
        </w:tabs>
        <w:ind w:left="1080" w:hanging="360"/>
      </w:pPr>
      <w:rPr>
        <w:rFonts w:ascii="Symbol" w:hAnsi="Symbol" w:hint="default"/>
      </w:rPr>
    </w:lvl>
    <w:lvl w:ilvl="1" w:tplc="1212B22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F4715C"/>
    <w:multiLevelType w:val="hybridMultilevel"/>
    <w:tmpl w:val="7B0E4F1A"/>
    <w:lvl w:ilvl="0" w:tplc="FFC25E70">
      <w:start w:val="1"/>
      <w:numFmt w:val="decimal"/>
      <w:pStyle w:val="Numbered"/>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A5A28"/>
    <w:multiLevelType w:val="hybridMultilevel"/>
    <w:tmpl w:val="414EC356"/>
    <w:lvl w:ilvl="0" w:tplc="4776CBC4">
      <w:start w:val="1"/>
      <w:numFmt w:val="bullet"/>
      <w:pStyle w:val="BL-sub"/>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725E8"/>
    <w:multiLevelType w:val="hybridMultilevel"/>
    <w:tmpl w:val="F370CC82"/>
    <w:lvl w:ilvl="0" w:tplc="2368BB82">
      <w:start w:val="1"/>
      <w:numFmt w:val="bullet"/>
      <w:pStyle w:val="BL"/>
      <w:lvlText w:val=""/>
      <w:lvlJc w:val="left"/>
      <w:pPr>
        <w:ind w:left="720" w:hanging="360"/>
      </w:pPr>
      <w:rPr>
        <w:rFonts w:ascii="Symbol" w:hAnsi="Symbol" w:hint="default"/>
      </w:rPr>
    </w:lvl>
    <w:lvl w:ilvl="1" w:tplc="C67E67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329FA"/>
    <w:multiLevelType w:val="multilevel"/>
    <w:tmpl w:val="4054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0"/>
  </w:num>
  <w:num w:numId="3">
    <w:abstractNumId w:val="15"/>
  </w:num>
  <w:num w:numId="4">
    <w:abstractNumId w:val="33"/>
  </w:num>
  <w:num w:numId="5">
    <w:abstractNumId w:val="24"/>
  </w:num>
  <w:num w:numId="6">
    <w:abstractNumId w:val="18"/>
  </w:num>
  <w:num w:numId="7">
    <w:abstractNumId w:val="24"/>
    <w:lvlOverride w:ilvl="0">
      <w:startOverride w:val="1"/>
    </w:lvlOverride>
  </w:num>
  <w:num w:numId="8">
    <w:abstractNumId w:val="13"/>
  </w:num>
  <w:num w:numId="9">
    <w:abstractNumId w:val="10"/>
  </w:num>
  <w:num w:numId="10">
    <w:abstractNumId w:val="14"/>
  </w:num>
  <w:num w:numId="11">
    <w:abstractNumId w:val="25"/>
  </w:num>
  <w:num w:numId="12">
    <w:abstractNumId w:val="23"/>
  </w:num>
  <w:num w:numId="13">
    <w:abstractNumId w:val="27"/>
  </w:num>
  <w:num w:numId="14">
    <w:abstractNumId w:val="26"/>
  </w:num>
  <w:num w:numId="15">
    <w:abstractNumId w:val="16"/>
  </w:num>
  <w:num w:numId="16">
    <w:abstractNumId w:val="28"/>
  </w:num>
  <w:num w:numId="17">
    <w:abstractNumId w:val="24"/>
    <w:lvlOverride w:ilvl="0">
      <w:lvl w:ilvl="0" w:tplc="FFC25E70">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4"/>
    <w:lvlOverride w:ilvl="0">
      <w:startOverride w:val="1"/>
      <w:lvl w:ilvl="0" w:tplc="FFC25E70">
        <w:start w:val="1"/>
        <w:numFmt w:val="decimal"/>
        <w:pStyle w:val="Numbered"/>
        <w:lvlText w:val="%1."/>
        <w:lvlJc w:val="left"/>
        <w:pPr>
          <w:tabs>
            <w:tab w:val="num" w:pos="630"/>
          </w:tabs>
          <w:ind w:left="630" w:hanging="360"/>
        </w:pPr>
        <w:rPr>
          <w:rFonts w:cs="Times New Roman" w:hint="default"/>
        </w:rPr>
      </w:lvl>
    </w:lvlOverride>
  </w:num>
  <w:num w:numId="19">
    <w:abstractNumId w:val="32"/>
  </w:num>
  <w:num w:numId="20">
    <w:abstractNumId w:val="22"/>
  </w:num>
  <w:num w:numId="21">
    <w:abstractNumId w:val="21"/>
  </w:num>
  <w:num w:numId="22">
    <w:abstractNumId w:val="19"/>
  </w:num>
  <w:num w:numId="23">
    <w:abstractNumId w:val="20"/>
  </w:num>
  <w:num w:numId="24">
    <w:abstractNumId w:val="17"/>
  </w:num>
  <w:num w:numId="25">
    <w:abstractNumId w:val="11"/>
  </w:num>
  <w:num w:numId="26">
    <w:abstractNumId w:val="31"/>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3CE"/>
    <w:rsid w:val="0000413F"/>
    <w:rsid w:val="00016538"/>
    <w:rsid w:val="00045CC6"/>
    <w:rsid w:val="000521A8"/>
    <w:rsid w:val="000771F8"/>
    <w:rsid w:val="000841B7"/>
    <w:rsid w:val="000A679A"/>
    <w:rsid w:val="000B619E"/>
    <w:rsid w:val="000F5B50"/>
    <w:rsid w:val="00147DF2"/>
    <w:rsid w:val="001829A7"/>
    <w:rsid w:val="001A748A"/>
    <w:rsid w:val="001C2312"/>
    <w:rsid w:val="001E0FD9"/>
    <w:rsid w:val="001F7423"/>
    <w:rsid w:val="00216991"/>
    <w:rsid w:val="00225C35"/>
    <w:rsid w:val="0023297F"/>
    <w:rsid w:val="00257D81"/>
    <w:rsid w:val="00271560"/>
    <w:rsid w:val="002918FB"/>
    <w:rsid w:val="0029329F"/>
    <w:rsid w:val="002B2A4B"/>
    <w:rsid w:val="002B73CE"/>
    <w:rsid w:val="002E2B9C"/>
    <w:rsid w:val="00307628"/>
    <w:rsid w:val="003303CB"/>
    <w:rsid w:val="003678B5"/>
    <w:rsid w:val="00387E57"/>
    <w:rsid w:val="003936CB"/>
    <w:rsid w:val="003C7F02"/>
    <w:rsid w:val="003E27D5"/>
    <w:rsid w:val="004222A4"/>
    <w:rsid w:val="00434FD5"/>
    <w:rsid w:val="004A689E"/>
    <w:rsid w:val="00506F4E"/>
    <w:rsid w:val="00541434"/>
    <w:rsid w:val="0054146A"/>
    <w:rsid w:val="005A731A"/>
    <w:rsid w:val="005D0461"/>
    <w:rsid w:val="005D4F6C"/>
    <w:rsid w:val="005E1776"/>
    <w:rsid w:val="006219C6"/>
    <w:rsid w:val="00625E3C"/>
    <w:rsid w:val="00647E7B"/>
    <w:rsid w:val="00653BF1"/>
    <w:rsid w:val="00657049"/>
    <w:rsid w:val="006C3DBA"/>
    <w:rsid w:val="006D660D"/>
    <w:rsid w:val="00700DB6"/>
    <w:rsid w:val="0070780B"/>
    <w:rsid w:val="00717FD9"/>
    <w:rsid w:val="00780EC6"/>
    <w:rsid w:val="007961CD"/>
    <w:rsid w:val="00797D8E"/>
    <w:rsid w:val="007F4629"/>
    <w:rsid w:val="007F46F5"/>
    <w:rsid w:val="0082351F"/>
    <w:rsid w:val="00823D98"/>
    <w:rsid w:val="008625FC"/>
    <w:rsid w:val="00896AB8"/>
    <w:rsid w:val="008A6666"/>
    <w:rsid w:val="008C56E3"/>
    <w:rsid w:val="0091628C"/>
    <w:rsid w:val="00944A41"/>
    <w:rsid w:val="00947BB8"/>
    <w:rsid w:val="009562F0"/>
    <w:rsid w:val="009620A0"/>
    <w:rsid w:val="00974933"/>
    <w:rsid w:val="009926EB"/>
    <w:rsid w:val="009D38FD"/>
    <w:rsid w:val="00A10D01"/>
    <w:rsid w:val="00A16355"/>
    <w:rsid w:val="00A36499"/>
    <w:rsid w:val="00A604C4"/>
    <w:rsid w:val="00AC47D6"/>
    <w:rsid w:val="00AC5435"/>
    <w:rsid w:val="00AD6824"/>
    <w:rsid w:val="00B04D24"/>
    <w:rsid w:val="00B14B6E"/>
    <w:rsid w:val="00B92AF2"/>
    <w:rsid w:val="00BE0DB6"/>
    <w:rsid w:val="00BE0DB7"/>
    <w:rsid w:val="00BE5CF0"/>
    <w:rsid w:val="00C07281"/>
    <w:rsid w:val="00C20BD6"/>
    <w:rsid w:val="00C26037"/>
    <w:rsid w:val="00C40D4B"/>
    <w:rsid w:val="00C77F4E"/>
    <w:rsid w:val="00CE09D1"/>
    <w:rsid w:val="00CF3E49"/>
    <w:rsid w:val="00D14BEC"/>
    <w:rsid w:val="00D26889"/>
    <w:rsid w:val="00D53D78"/>
    <w:rsid w:val="00D709F9"/>
    <w:rsid w:val="00D76C1A"/>
    <w:rsid w:val="00D85D58"/>
    <w:rsid w:val="00DD73B1"/>
    <w:rsid w:val="00DF5633"/>
    <w:rsid w:val="00E3342D"/>
    <w:rsid w:val="00E36D7A"/>
    <w:rsid w:val="00E523F1"/>
    <w:rsid w:val="00E56344"/>
    <w:rsid w:val="00E57F4B"/>
    <w:rsid w:val="00E71B3B"/>
    <w:rsid w:val="00E74A12"/>
    <w:rsid w:val="00ED77D2"/>
    <w:rsid w:val="00F53F75"/>
    <w:rsid w:val="00F81A04"/>
    <w:rsid w:val="00FA4053"/>
    <w:rsid w:val="00FA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D43142-3647-42D8-896A-18708F91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3CB"/>
    <w:pPr>
      <w:spacing w:after="120" w:line="240" w:lineRule="atLeast"/>
      <w:ind w:left="576" w:hanging="576"/>
    </w:pPr>
    <w:rPr>
      <w:rFonts w:ascii="Arial" w:hAnsi="Arial"/>
      <w:szCs w:val="24"/>
    </w:rPr>
  </w:style>
  <w:style w:type="paragraph" w:styleId="Heading1">
    <w:name w:val="heading 1"/>
    <w:basedOn w:val="Normal"/>
    <w:next w:val="Normal"/>
    <w:rsid w:val="003303CB"/>
    <w:pPr>
      <w:keepNext/>
      <w:spacing w:before="240" w:after="60"/>
      <w:outlineLvl w:val="0"/>
    </w:pPr>
    <w:rPr>
      <w:rFonts w:cs="Arial"/>
      <w:b/>
      <w:bCs/>
      <w:kern w:val="32"/>
      <w:sz w:val="32"/>
      <w:szCs w:val="32"/>
    </w:rPr>
  </w:style>
  <w:style w:type="paragraph" w:styleId="Heading3">
    <w:name w:val="heading 3"/>
    <w:basedOn w:val="Normal"/>
    <w:next w:val="Normal"/>
    <w:rsid w:val="003303C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3303CB"/>
    <w:pPr>
      <w:tabs>
        <w:tab w:val="left" w:pos="1080"/>
      </w:tabs>
      <w:suppressAutoHyphens/>
      <w:autoSpaceDE w:val="0"/>
      <w:autoSpaceDN w:val="0"/>
      <w:adjustRightInd w:val="0"/>
      <w:spacing w:before="120" w:line="240" w:lineRule="auto"/>
      <w:ind w:left="0" w:firstLine="0"/>
      <w:textAlignment w:val="center"/>
    </w:pPr>
    <w:rPr>
      <w:rFonts w:cs="Arial"/>
      <w:color w:val="000000"/>
    </w:rPr>
  </w:style>
  <w:style w:type="character" w:customStyle="1" w:styleId="Char1">
    <w:name w:val="Char1"/>
    <w:basedOn w:val="DefaultParagraphFont"/>
    <w:rsid w:val="007F46F5"/>
    <w:rPr>
      <w:rFonts w:ascii="Arial" w:hAnsi="Arial"/>
      <w:szCs w:val="24"/>
      <w:lang w:val="en-US" w:eastAsia="en-US" w:bidi="ar-SA"/>
    </w:rPr>
  </w:style>
  <w:style w:type="paragraph" w:customStyle="1" w:styleId="TableHeadings">
    <w:name w:val="Table Headings"/>
    <w:basedOn w:val="Normal"/>
    <w:autoRedefine/>
    <w:qFormat/>
    <w:rsid w:val="003303CB"/>
    <w:pPr>
      <w:tabs>
        <w:tab w:val="left" w:pos="360"/>
        <w:tab w:val="left" w:pos="720"/>
      </w:tabs>
      <w:spacing w:before="120"/>
      <w:ind w:left="0" w:firstLine="0"/>
    </w:pPr>
    <w:rPr>
      <w:b/>
      <w:color w:val="FFFFFF"/>
      <w:szCs w:val="20"/>
    </w:rPr>
  </w:style>
  <w:style w:type="paragraph" w:customStyle="1" w:styleId="Tabletext-white">
    <w:name w:val="Table text - white"/>
    <w:basedOn w:val="TableText"/>
    <w:rsid w:val="00A36499"/>
    <w:rPr>
      <w:color w:val="FFFFFF"/>
    </w:rPr>
  </w:style>
  <w:style w:type="paragraph" w:customStyle="1" w:styleId="TableText">
    <w:name w:val="Table Text"/>
    <w:basedOn w:val="BodyText"/>
    <w:autoRedefine/>
    <w:qFormat/>
    <w:rsid w:val="003303CB"/>
    <w:pPr>
      <w:tabs>
        <w:tab w:val="clear" w:pos="1080"/>
      </w:tabs>
    </w:pPr>
    <w:rPr>
      <w:rFonts w:cs="Tahoma"/>
    </w:rPr>
  </w:style>
  <w:style w:type="paragraph" w:customStyle="1" w:styleId="BL">
    <w:name w:val="BL"/>
    <w:basedOn w:val="Normal"/>
    <w:autoRedefine/>
    <w:qFormat/>
    <w:rsid w:val="003303CB"/>
    <w:pPr>
      <w:numPr>
        <w:numId w:val="26"/>
      </w:numPr>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odyText"/>
    <w:autoRedefine/>
    <w:qFormat/>
    <w:rsid w:val="003303CB"/>
    <w:pPr>
      <w:numPr>
        <w:numId w:val="7"/>
      </w:numPr>
      <w:tabs>
        <w:tab w:val="clear" w:pos="1080"/>
        <w:tab w:val="left" w:pos="360"/>
      </w:tabs>
      <w:spacing w:before="240"/>
      <w:ind w:left="648"/>
    </w:pPr>
  </w:style>
  <w:style w:type="paragraph" w:customStyle="1" w:styleId="ResourceNo">
    <w:name w:val="ResourceNo"/>
    <w:basedOn w:val="Normal"/>
    <w:next w:val="ResourceTitle"/>
    <w:link w:val="ResourceNoChar"/>
    <w:autoRedefine/>
    <w:qFormat/>
    <w:rsid w:val="003303C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3303CB"/>
    <w:rPr>
      <w:rFonts w:ascii="Arial" w:hAnsi="Arial" w:cs="AvenirLT-Heavy"/>
      <w:b/>
      <w:color w:val="27448B"/>
      <w:szCs w:val="44"/>
    </w:rPr>
  </w:style>
  <w:style w:type="paragraph" w:customStyle="1" w:styleId="Tabletextcolumnheadings">
    <w:name w:val="Table text column headings"/>
    <w:basedOn w:val="Normal"/>
    <w:rsid w:val="00016538"/>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rsid w:val="003303CB"/>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autoRedefine/>
    <w:rsid w:val="003303CB"/>
    <w:pPr>
      <w:keepNext/>
      <w:widowControl w:val="0"/>
      <w:suppressAutoHyphens/>
      <w:autoSpaceDE w:val="0"/>
      <w:autoSpaceDN w:val="0"/>
      <w:adjustRightInd w:val="0"/>
      <w:spacing w:before="120" w:after="40" w:line="240" w:lineRule="auto"/>
      <w:ind w:left="0" w:firstLine="0"/>
      <w:jc w:val="center"/>
      <w:textAlignment w:val="center"/>
    </w:pPr>
    <w:rPr>
      <w:rFonts w:cs="Wingdings"/>
      <w:b/>
      <w:color w:val="4D89C5"/>
      <w:sz w:val="56"/>
      <w:szCs w:val="56"/>
    </w:rPr>
  </w:style>
  <w:style w:type="paragraph" w:customStyle="1" w:styleId="Instructions">
    <w:name w:val="Instructions"/>
    <w:basedOn w:val="BodyText"/>
    <w:autoRedefine/>
    <w:rsid w:val="003303CB"/>
    <w:pPr>
      <w:tabs>
        <w:tab w:val="left" w:pos="1620"/>
        <w:tab w:val="left" w:pos="4320"/>
        <w:tab w:val="left" w:pos="4680"/>
      </w:tabs>
      <w:spacing w:after="240"/>
    </w:pPr>
    <w:rPr>
      <w:i/>
      <w:color w:val="27448B"/>
      <w:szCs w:val="20"/>
    </w:rPr>
  </w:style>
  <w:style w:type="paragraph" w:styleId="Header">
    <w:name w:val="header"/>
    <w:basedOn w:val="Normal"/>
    <w:rsid w:val="003303CB"/>
    <w:pPr>
      <w:tabs>
        <w:tab w:val="center" w:pos="4320"/>
        <w:tab w:val="right" w:pos="8640"/>
      </w:tabs>
      <w:ind w:left="0" w:firstLine="0"/>
    </w:pPr>
  </w:style>
  <w:style w:type="paragraph" w:customStyle="1" w:styleId="ResourceTitle">
    <w:name w:val="Resource Title"/>
    <w:basedOn w:val="Normal"/>
    <w:next w:val="BodyText"/>
    <w:autoRedefine/>
    <w:qFormat/>
    <w:rsid w:val="003303CB"/>
    <w:pPr>
      <w:widowControl w:val="0"/>
      <w:suppressAutoHyphens/>
      <w:autoSpaceDE w:val="0"/>
      <w:autoSpaceDN w:val="0"/>
      <w:adjustRightInd w:val="0"/>
      <w:spacing w:after="240" w:line="240" w:lineRule="auto"/>
      <w:ind w:left="0" w:firstLine="0"/>
      <w:jc w:val="center"/>
      <w:textAlignment w:val="center"/>
    </w:pPr>
    <w:rPr>
      <w:rFonts w:cs="AvenirLT-Heavy"/>
      <w:b/>
      <w:color w:val="27448B"/>
      <w:sz w:val="36"/>
      <w:szCs w:val="36"/>
    </w:rPr>
  </w:style>
  <w:style w:type="paragraph" w:customStyle="1" w:styleId="Test-MultChoice">
    <w:name w:val="Test-MultChoice"/>
    <w:basedOn w:val="Normal"/>
    <w:rsid w:val="00A36499"/>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3303CB"/>
    <w:pPr>
      <w:keepNext/>
      <w:widowControl w:val="0"/>
      <w:pBdr>
        <w:top w:val="single" w:sz="24" w:space="3" w:color="27448B"/>
      </w:pBdr>
      <w:suppressAutoHyphens/>
      <w:autoSpaceDE w:val="0"/>
      <w:autoSpaceDN w:val="0"/>
      <w:adjustRightInd w:val="0"/>
      <w:spacing w:before="240" w:line="240" w:lineRule="auto"/>
      <w:ind w:left="0" w:firstLine="0"/>
      <w:textAlignment w:val="center"/>
    </w:pPr>
    <w:rPr>
      <w:rFonts w:cs="AvenirLT-Heavy"/>
      <w:b/>
      <w:color w:val="27448B"/>
      <w:sz w:val="32"/>
      <w:szCs w:val="32"/>
    </w:rPr>
  </w:style>
  <w:style w:type="paragraph" w:styleId="BalloonText">
    <w:name w:val="Balloon Text"/>
    <w:basedOn w:val="Normal"/>
    <w:semiHidden/>
    <w:rsid w:val="003303CB"/>
    <w:rPr>
      <w:rFonts w:ascii="Tahoma" w:hAnsi="Tahoma" w:cs="Tahoma"/>
      <w:sz w:val="16"/>
      <w:szCs w:val="16"/>
    </w:rPr>
  </w:style>
  <w:style w:type="character" w:styleId="Hyperlink">
    <w:name w:val="Hyperlink"/>
    <w:basedOn w:val="DefaultParagraphFont"/>
    <w:rsid w:val="003303CB"/>
    <w:rPr>
      <w:rFonts w:cs="Times New Roman"/>
      <w:color w:val="0000FF"/>
      <w:u w:val="single"/>
    </w:rPr>
  </w:style>
  <w:style w:type="paragraph" w:customStyle="1" w:styleId="CourseName">
    <w:name w:val="Course Name"/>
    <w:basedOn w:val="Normal"/>
    <w:autoRedefine/>
    <w:rsid w:val="00D14BEC"/>
    <w:pPr>
      <w:spacing w:line="240" w:lineRule="auto"/>
      <w:jc w:val="center"/>
    </w:pPr>
    <w:rPr>
      <w:rFonts w:cs="Arial"/>
      <w:color w:val="003399"/>
      <w:sz w:val="36"/>
      <w:szCs w:val="36"/>
    </w:rPr>
  </w:style>
  <w:style w:type="paragraph" w:styleId="CommentText">
    <w:name w:val="annotation text"/>
    <w:basedOn w:val="Normal"/>
    <w:link w:val="CommentTextChar"/>
    <w:semiHidden/>
    <w:rsid w:val="003303CB"/>
    <w:rPr>
      <w:szCs w:val="20"/>
    </w:rPr>
  </w:style>
  <w:style w:type="paragraph" w:customStyle="1" w:styleId="Resources">
    <w:name w:val="Resources"/>
    <w:basedOn w:val="Normal"/>
    <w:rsid w:val="003303CB"/>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Footer">
    <w:name w:val="footer"/>
    <w:basedOn w:val="Normal"/>
    <w:rsid w:val="003303CB"/>
    <w:pPr>
      <w:tabs>
        <w:tab w:val="center" w:pos="4320"/>
        <w:tab w:val="right" w:pos="8640"/>
      </w:tabs>
      <w:ind w:left="0" w:firstLine="0"/>
    </w:pPr>
    <w:rPr>
      <w:sz w:val="16"/>
    </w:rPr>
  </w:style>
  <w:style w:type="paragraph" w:customStyle="1" w:styleId="Headers">
    <w:name w:val="Headers"/>
    <w:basedOn w:val="Normal"/>
    <w:autoRedefine/>
    <w:rsid w:val="003303CB"/>
    <w:pPr>
      <w:tabs>
        <w:tab w:val="center" w:pos="4320"/>
        <w:tab w:val="right" w:pos="8640"/>
      </w:tabs>
      <w:spacing w:after="0" w:line="240" w:lineRule="auto"/>
      <w:ind w:left="0" w:firstLine="0"/>
    </w:pPr>
    <w:rPr>
      <w:rFonts w:cs="Arial"/>
      <w:b/>
      <w:color w:val="336699"/>
      <w:sz w:val="18"/>
      <w:szCs w:val="18"/>
    </w:rPr>
  </w:style>
  <w:style w:type="character" w:styleId="CommentReference">
    <w:name w:val="annotation reference"/>
    <w:basedOn w:val="DefaultParagraphFont"/>
    <w:rsid w:val="003303CB"/>
    <w:rPr>
      <w:rFonts w:cs="Times New Roman"/>
      <w:sz w:val="16"/>
      <w:szCs w:val="16"/>
    </w:rPr>
  </w:style>
  <w:style w:type="paragraph" w:styleId="CommentSubject">
    <w:name w:val="annotation subject"/>
    <w:basedOn w:val="CommentText"/>
    <w:next w:val="CommentText"/>
    <w:link w:val="CommentSubjectChar"/>
    <w:rsid w:val="003303CB"/>
    <w:rPr>
      <w:b/>
      <w:bCs/>
    </w:rPr>
  </w:style>
  <w:style w:type="character" w:customStyle="1" w:styleId="Char">
    <w:name w:val="Char"/>
    <w:basedOn w:val="DefaultParagraphFont"/>
    <w:rsid w:val="007F46F5"/>
    <w:rPr>
      <w:rFonts w:ascii="Arial" w:hAnsi="Arial"/>
      <w:szCs w:val="24"/>
      <w:lang w:val="en-US" w:eastAsia="en-US" w:bidi="ar-SA"/>
    </w:rPr>
  </w:style>
  <w:style w:type="character" w:customStyle="1" w:styleId="CommentSubjectChar">
    <w:name w:val="Comment Subject Char"/>
    <w:basedOn w:val="CommentTextChar"/>
    <w:link w:val="CommentSubject"/>
    <w:rsid w:val="00A36499"/>
    <w:rPr>
      <w:rFonts w:ascii="Arial" w:hAnsi="Arial"/>
      <w:b/>
      <w:bCs/>
    </w:rPr>
  </w:style>
  <w:style w:type="paragraph" w:styleId="NormalWeb">
    <w:name w:val="Normal (Web)"/>
    <w:basedOn w:val="Normal"/>
    <w:rsid w:val="007F46F5"/>
    <w:pPr>
      <w:spacing w:before="100" w:beforeAutospacing="1" w:after="100" w:afterAutospacing="1" w:line="240" w:lineRule="auto"/>
    </w:pPr>
    <w:rPr>
      <w:rFonts w:ascii="Times New Roman" w:hAnsi="Times New Roman"/>
      <w:sz w:val="24"/>
    </w:rPr>
  </w:style>
  <w:style w:type="character" w:styleId="PageNumber">
    <w:name w:val="page number"/>
    <w:basedOn w:val="DefaultParagraphFont"/>
    <w:rsid w:val="007F46F5"/>
  </w:style>
  <w:style w:type="paragraph" w:customStyle="1" w:styleId="StyleTabletextcolumnheadings">
    <w:name w:val="Style Table text column headings"/>
    <w:basedOn w:val="Normal"/>
    <w:autoRedefine/>
    <w:rsid w:val="00A36499"/>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A36499"/>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rsid w:val="003303CB"/>
    <w:pPr>
      <w:numPr>
        <w:numId w:val="0"/>
      </w:numPr>
      <w:spacing w:before="120"/>
      <w:ind w:left="634"/>
    </w:pPr>
  </w:style>
  <w:style w:type="paragraph" w:customStyle="1" w:styleId="H2">
    <w:name w:val="H2"/>
    <w:basedOn w:val="Normal"/>
    <w:next w:val="Normal"/>
    <w:autoRedefine/>
    <w:qFormat/>
    <w:rsid w:val="003303CB"/>
    <w:pPr>
      <w:keepNext/>
      <w:widowControl w:val="0"/>
      <w:suppressAutoHyphens/>
      <w:autoSpaceDE w:val="0"/>
      <w:autoSpaceDN w:val="0"/>
      <w:adjustRightInd w:val="0"/>
      <w:spacing w:before="240" w:line="240" w:lineRule="auto"/>
      <w:ind w:left="0" w:firstLine="0"/>
      <w:textAlignment w:val="center"/>
    </w:pPr>
    <w:rPr>
      <w:rFonts w:cs="Arial"/>
      <w:b/>
      <w:bCs/>
      <w:color w:val="27448B"/>
      <w:sz w:val="28"/>
      <w:szCs w:val="28"/>
    </w:rPr>
  </w:style>
  <w:style w:type="paragraph" w:customStyle="1" w:styleId="H3">
    <w:name w:val="H3"/>
    <w:basedOn w:val="H2"/>
    <w:next w:val="BodyText"/>
    <w:autoRedefine/>
    <w:qFormat/>
    <w:rsid w:val="003303CB"/>
    <w:pPr>
      <w:spacing w:before="120"/>
    </w:pPr>
    <w:rPr>
      <w:b w:val="0"/>
      <w:sz w:val="24"/>
    </w:rPr>
  </w:style>
  <w:style w:type="paragraph" w:customStyle="1" w:styleId="code">
    <w:name w:val="code"/>
    <w:basedOn w:val="BodyText"/>
    <w:autoRedefine/>
    <w:rsid w:val="003303CB"/>
    <w:pPr>
      <w:tabs>
        <w:tab w:val="clear" w:pos="1080"/>
      </w:tabs>
      <w:suppressAutoHyphens w:val="0"/>
      <w:autoSpaceDE/>
      <w:autoSpaceDN/>
      <w:adjustRightInd/>
      <w:spacing w:after="0"/>
      <w:textAlignment w:val="auto"/>
    </w:pPr>
    <w:rPr>
      <w:rFonts w:ascii="Courier" w:hAnsi="Courier" w:cs="Times New Roman"/>
      <w:color w:val="auto"/>
    </w:rPr>
  </w:style>
  <w:style w:type="paragraph" w:customStyle="1" w:styleId="codeindent1">
    <w:name w:val="code indent 1"/>
    <w:basedOn w:val="code"/>
    <w:rsid w:val="003303CB"/>
    <w:pPr>
      <w:ind w:left="720"/>
    </w:pPr>
  </w:style>
  <w:style w:type="paragraph" w:customStyle="1" w:styleId="codeindent2">
    <w:name w:val="code indent 2"/>
    <w:basedOn w:val="code"/>
    <w:rsid w:val="003303CB"/>
    <w:pPr>
      <w:ind w:left="1440"/>
    </w:pPr>
  </w:style>
  <w:style w:type="character" w:customStyle="1" w:styleId="codechar">
    <w:name w:val="code char"/>
    <w:basedOn w:val="DefaultParagraphFont"/>
    <w:rsid w:val="003303CB"/>
    <w:rPr>
      <w:rFonts w:ascii="Courier" w:hAnsi="Courier"/>
      <w:sz w:val="20"/>
    </w:rPr>
  </w:style>
  <w:style w:type="paragraph" w:styleId="Revision">
    <w:name w:val="Revision"/>
    <w:hidden/>
    <w:uiPriority w:val="99"/>
    <w:semiHidden/>
    <w:rsid w:val="003303CB"/>
    <w:rPr>
      <w:rFonts w:ascii="Arial" w:hAnsi="Arial"/>
      <w:szCs w:val="24"/>
    </w:rPr>
  </w:style>
  <w:style w:type="character" w:customStyle="1" w:styleId="BodyTextChar">
    <w:name w:val="Body Text Char"/>
    <w:basedOn w:val="DefaultParagraphFont"/>
    <w:link w:val="BodyText"/>
    <w:rsid w:val="003303CB"/>
    <w:rPr>
      <w:rFonts w:ascii="Arial" w:hAnsi="Arial" w:cs="Arial"/>
      <w:color w:val="000000"/>
      <w:szCs w:val="24"/>
    </w:rPr>
  </w:style>
  <w:style w:type="table" w:styleId="TableGrid">
    <w:name w:val="Table Grid"/>
    <w:basedOn w:val="TableNormal"/>
    <w:rsid w:val="003303CB"/>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L"/>
    <w:rsid w:val="003303CB"/>
  </w:style>
  <w:style w:type="paragraph" w:customStyle="1" w:styleId="TableHeadingsBlack">
    <w:name w:val="Table Headings Black"/>
    <w:basedOn w:val="TableHeadings"/>
    <w:autoRedefine/>
    <w:rsid w:val="003303CB"/>
    <w:rPr>
      <w:color w:val="000000"/>
    </w:rPr>
  </w:style>
  <w:style w:type="paragraph" w:customStyle="1" w:styleId="CrieriaTablelist">
    <w:name w:val="Crieria Table list"/>
    <w:basedOn w:val="BodyText"/>
    <w:autoRedefine/>
    <w:rsid w:val="003303CB"/>
    <w:rPr>
      <w:rFonts w:cs="Times New Roman"/>
    </w:rPr>
  </w:style>
  <w:style w:type="table" w:customStyle="1" w:styleId="LightShading-Accent11">
    <w:name w:val="Light Shading - Accent 11"/>
    <w:aliases w:val="Student / Teacher Resource Table"/>
    <w:basedOn w:val="TableNormal"/>
    <w:uiPriority w:val="60"/>
    <w:rsid w:val="003303CB"/>
    <w:rPr>
      <w:color w:val="00000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144" w:type="dxa"/>
        <w:left w:w="144" w:type="dxa"/>
        <w:bottom w:w="144" w:type="dxa"/>
        <w:right w:w="144" w:type="dxa"/>
      </w:tcMar>
    </w:tcPr>
    <w:tblStylePr w:type="firstRow">
      <w:pPr>
        <w:spacing w:before="0" w:after="0" w:line="240" w:lineRule="auto"/>
      </w:pPr>
      <w:rPr>
        <w:b/>
        <w:bCs/>
        <w:color w:val="FFFFFF" w:themeColor="accent6"/>
      </w:rPr>
      <w:tblPr/>
      <w:tcPr>
        <w:shd w:val="clear" w:color="auto" w:fill="336699"/>
      </w:tcPr>
    </w:tblStylePr>
    <w:tblStylePr w:type="lastRow">
      <w:pPr>
        <w:spacing w:before="0" w:after="0" w:line="240" w:lineRule="auto"/>
      </w:pPr>
      <w:rPr>
        <w:b/>
        <w:bCs/>
      </w:rPr>
      <w:tblPr/>
      <w:tcPr>
        <w:tcBorders>
          <w:top w:val="single" w:sz="8" w:space="0" w:color="27448B" w:themeColor="accent1"/>
          <w:left w:val="nil"/>
          <w:bottom w:val="single" w:sz="8" w:space="0" w:color="27448B" w:themeColor="accent1"/>
          <w:right w:val="nil"/>
          <w:insideH w:val="nil"/>
          <w:insideV w:val="nil"/>
        </w:tcBorders>
      </w:tcPr>
    </w:tblStylePr>
    <w:tblStylePr w:type="firstCol">
      <w:rPr>
        <w:b/>
        <w:bCs/>
      </w:rPr>
    </w:tblStylePr>
    <w:tblStylePr w:type="lastCol">
      <w:rPr>
        <w:b/>
        <w:bCs/>
      </w:rPr>
    </w:tblStylePr>
    <w:tblStylePr w:type="band1Horz">
      <w:tblPr/>
      <w:tcPr>
        <w:shd w:val="clear" w:color="auto" w:fill="CADCEE" w:themeFill="background2"/>
      </w:tcPr>
    </w:tblStylePr>
    <w:tblStylePr w:type="band2Horz">
      <w:tblPr/>
      <w:tcPr>
        <w:shd w:val="clear" w:color="auto" w:fill="FFFFFF" w:themeFill="background1"/>
      </w:tcPr>
    </w:tblStylePr>
  </w:style>
  <w:style w:type="paragraph" w:customStyle="1" w:styleId="BL-sub">
    <w:name w:val="BL-sub"/>
    <w:basedOn w:val="BL"/>
    <w:qFormat/>
    <w:rsid w:val="003303CB"/>
    <w:pPr>
      <w:numPr>
        <w:numId w:val="27"/>
      </w:numPr>
      <w:ind w:left="1008"/>
    </w:pPr>
  </w:style>
  <w:style w:type="character" w:customStyle="1" w:styleId="CommentTextChar">
    <w:name w:val="Comment Text Char"/>
    <w:basedOn w:val="DefaultParagraphFont"/>
    <w:link w:val="CommentText"/>
    <w:semiHidden/>
    <w:rsid w:val="00A36499"/>
    <w:rPr>
      <w:rFonts w:ascii="Arial" w:hAnsi="Arial"/>
    </w:rPr>
  </w:style>
  <w:style w:type="paragraph" w:customStyle="1" w:styleId="TableBL">
    <w:name w:val="Table BL"/>
    <w:basedOn w:val="BL"/>
    <w:autoRedefine/>
    <w:qFormat/>
    <w:rsid w:val="003303CB"/>
    <w:pPr>
      <w:tabs>
        <w:tab w:val="left" w:pos="360"/>
      </w:tabs>
      <w:spacing w:before="0" w:after="80"/>
      <w:ind w:left="360"/>
    </w:pPr>
  </w:style>
  <w:style w:type="paragraph" w:customStyle="1" w:styleId="RubricTableheadings">
    <w:name w:val="Rubric Table headings"/>
    <w:basedOn w:val="TableText"/>
    <w:rsid w:val="003303CB"/>
    <w:rPr>
      <w:b/>
      <w:bCs/>
      <w:color w:val="FFFFFF"/>
    </w:rPr>
  </w:style>
  <w:style w:type="paragraph" w:customStyle="1" w:styleId="Checkboxplacement">
    <w:name w:val="Checkbox placement"/>
    <w:basedOn w:val="BodyText"/>
    <w:autoRedefine/>
    <w:rsid w:val="003303CB"/>
    <w:rPr>
      <w:sz w:val="36"/>
    </w:rPr>
  </w:style>
  <w:style w:type="character" w:customStyle="1" w:styleId="Answerkey">
    <w:name w:val="Answer key"/>
    <w:basedOn w:val="DefaultParagraphFont"/>
    <w:qFormat/>
    <w:rsid w:val="003303CB"/>
    <w:rPr>
      <w:rFonts w:ascii="Arial" w:hAnsi="Arial"/>
      <w:i/>
      <w:color w:val="0000FF"/>
      <w:sz w:val="20"/>
      <w:szCs w:val="20"/>
    </w:rPr>
  </w:style>
  <w:style w:type="paragraph" w:customStyle="1" w:styleId="ActivityHead">
    <w:name w:val="Activity Head"/>
    <w:basedOn w:val="Normal"/>
    <w:autoRedefine/>
    <w:rsid w:val="003303CB"/>
    <w:pPr>
      <w:widowControl w:val="0"/>
      <w:suppressAutoHyphens/>
      <w:autoSpaceDE w:val="0"/>
      <w:autoSpaceDN w:val="0"/>
      <w:adjustRightInd w:val="0"/>
      <w:ind w:left="0" w:firstLine="0"/>
      <w:textAlignment w:val="center"/>
    </w:pPr>
    <w:rPr>
      <w:rFonts w:cs="Courier New"/>
      <w:b/>
      <w:bCs/>
      <w:color w:val="27448B"/>
      <w:szCs w:val="32"/>
    </w:rPr>
  </w:style>
  <w:style w:type="paragraph" w:customStyle="1" w:styleId="Presentationtext">
    <w:name w:val="Presentation text"/>
    <w:basedOn w:val="BodyText"/>
    <w:rsid w:val="003303CB"/>
    <w:rPr>
      <w:sz w:val="18"/>
    </w:rPr>
  </w:style>
  <w:style w:type="paragraph" w:customStyle="1" w:styleId="TableIndent">
    <w:name w:val="Table Indent"/>
    <w:basedOn w:val="Indent"/>
    <w:autoRedefine/>
    <w:qFormat/>
    <w:rsid w:val="003303CB"/>
    <w:pPr>
      <w:ind w:left="360"/>
    </w:pPr>
    <w:rPr>
      <w:rFont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Teacher%20Resource%20Template_100214.dotx" TargetMode="External"/></Relationships>
</file>

<file path=word/theme/theme1.xml><?xml version="1.0" encoding="utf-8"?>
<a:theme xmlns:a="http://schemas.openxmlformats.org/drawingml/2006/main" name="Office Theme">
  <a:themeElements>
    <a:clrScheme name="NAF">
      <a:dk1>
        <a:srgbClr val="000080"/>
      </a:dk1>
      <a:lt1>
        <a:sysClr val="window" lastClr="FFFFFF"/>
      </a:lt1>
      <a:dk2>
        <a:srgbClr val="003399"/>
      </a:dk2>
      <a:lt2>
        <a:srgbClr val="CADCEE"/>
      </a:lt2>
      <a:accent1>
        <a:srgbClr val="27448B"/>
      </a:accent1>
      <a:accent2>
        <a:srgbClr val="CADCEE"/>
      </a:accent2>
      <a:accent3>
        <a:srgbClr val="4D89C5"/>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Resource Template_100214.dotx</Template>
  <TotalTime>3</TotalTime>
  <Pages>5</Pages>
  <Words>623</Words>
  <Characters>3557</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2007-08-02T23:15:00Z</cp:lastPrinted>
  <dcterms:created xsi:type="dcterms:W3CDTF">2016-05-16T06:08:00Z</dcterms:created>
  <dcterms:modified xsi:type="dcterms:W3CDTF">2016-06-02T17:35:00Z</dcterms:modified>
</cp:coreProperties>
</file>